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BAC" w:rsidRPr="00451AAE" w:rsidRDefault="00451AAE">
      <w:r>
        <w:t>Телефон «горячей линии» по вопросам противо</w:t>
      </w:r>
      <w:bookmarkStart w:id="0" w:name="_GoBack"/>
      <w:bookmarkEnd w:id="0"/>
      <w:r>
        <w:t>действия коррупции:</w:t>
      </w:r>
      <w:r w:rsidRPr="00451AAE">
        <w:t xml:space="preserve"> </w:t>
      </w:r>
      <w:r w:rsidRPr="00B457CE">
        <w:rPr>
          <w:u w:val="single"/>
        </w:rPr>
        <w:t>274-53-59</w:t>
      </w:r>
    </w:p>
    <w:sectPr w:rsidR="00152BAC" w:rsidRPr="0045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AE"/>
    <w:rsid w:val="00152BAC"/>
    <w:rsid w:val="00451AAE"/>
    <w:rsid w:val="00712D3A"/>
    <w:rsid w:val="00B457CE"/>
    <w:rsid w:val="00B5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D3886-1FF5-440B-A621-A89C6362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1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1872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872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1872"/>
    <w:pPr>
      <w:keepNext/>
      <w:keepLines/>
      <w:spacing w:before="120" w:after="240"/>
      <w:outlineLvl w:val="3"/>
    </w:pPr>
    <w:rPr>
      <w:rFonts w:ascii="Times New Roman" w:eastAsiaTheme="majorEastAsia" w:hAnsi="Times New Roman" w:cstheme="majorBidi"/>
      <w:b/>
      <w:iCs/>
      <w:color w:val="000000" w:themeColor="text1"/>
      <w:sz w:val="24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872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B51872"/>
    <w:rPr>
      <w:rFonts w:ascii="Times New Roman" w:eastAsia="Times New Roman" w:hAnsi="Times New Roman" w:cs="Times New Roman"/>
      <w:b/>
      <w:bCs/>
      <w:color w:val="000000" w:themeColor="text1"/>
      <w:kern w:val="36"/>
      <w:sz w:val="2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1872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51872"/>
    <w:rPr>
      <w:rFonts w:ascii="Times New Roman" w:eastAsiaTheme="majorEastAsia" w:hAnsi="Times New Roman" w:cstheme="majorBidi"/>
      <w:b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</cp:revision>
  <dcterms:created xsi:type="dcterms:W3CDTF">2023-12-04T16:22:00Z</dcterms:created>
  <dcterms:modified xsi:type="dcterms:W3CDTF">2023-12-04T16:23:00Z</dcterms:modified>
</cp:coreProperties>
</file>