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99" w:rsidRPr="00594E98" w:rsidRDefault="001F34BD" w:rsidP="00904513">
      <w:pPr>
        <w:pStyle w:val="Headline"/>
        <w:tabs>
          <w:tab w:val="center" w:pos="4536"/>
          <w:tab w:val="left" w:pos="6945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Авторский л</w:t>
      </w:r>
      <w:r w:rsidR="00B41399" w:rsidRPr="00594E98">
        <w:rPr>
          <w:rFonts w:ascii="Times New Roman" w:hAnsi="Times New Roman"/>
          <w:szCs w:val="24"/>
        </w:rPr>
        <w:t xml:space="preserve">ицензионный договор № </w:t>
      </w:r>
      <w:r w:rsidR="00DF1BC8">
        <w:rPr>
          <w:rFonts w:ascii="Times New Roman" w:hAnsi="Times New Roman"/>
          <w:szCs w:val="24"/>
          <w:u w:val="single"/>
        </w:rPr>
        <w:t>_____________</w:t>
      </w:r>
    </w:p>
    <w:p w:rsidR="00904513" w:rsidRPr="0028511D" w:rsidRDefault="00904513">
      <w:pPr>
        <w:pStyle w:val="10"/>
        <w:ind w:firstLine="0"/>
        <w:rPr>
          <w:rFonts w:ascii="Times New Roman" w:hAnsi="Times New Roman"/>
          <w:color w:val="auto"/>
          <w:sz w:val="16"/>
          <w:szCs w:val="16"/>
        </w:rPr>
      </w:pPr>
    </w:p>
    <w:p w:rsidR="00B41399" w:rsidRPr="00AA53F6" w:rsidRDefault="00B41399">
      <w:pPr>
        <w:pStyle w:val="10"/>
        <w:ind w:firstLine="0"/>
        <w:rPr>
          <w:rFonts w:ascii="Times New Roman" w:hAnsi="Times New Roman"/>
          <w:color w:val="auto"/>
          <w:sz w:val="22"/>
          <w:szCs w:val="22"/>
        </w:rPr>
      </w:pPr>
      <w:r w:rsidRPr="00AA53F6">
        <w:rPr>
          <w:rFonts w:ascii="Times New Roman" w:hAnsi="Times New Roman"/>
          <w:color w:val="auto"/>
          <w:sz w:val="22"/>
          <w:szCs w:val="22"/>
        </w:rPr>
        <w:t xml:space="preserve">г. </w:t>
      </w:r>
      <w:r w:rsidR="00BC7F85">
        <w:rPr>
          <w:rFonts w:ascii="Times New Roman" w:hAnsi="Times New Roman"/>
          <w:color w:val="auto"/>
          <w:sz w:val="22"/>
          <w:szCs w:val="22"/>
        </w:rPr>
        <w:t>Екатеринбург</w:t>
      </w:r>
      <w:r w:rsidRPr="00AA53F6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AA53F6">
        <w:rPr>
          <w:rFonts w:ascii="Times New Roman" w:hAnsi="Times New Roman"/>
          <w:color w:val="auto"/>
          <w:sz w:val="22"/>
          <w:szCs w:val="22"/>
        </w:rPr>
        <w:tab/>
      </w:r>
      <w:r w:rsidRPr="00AA53F6">
        <w:rPr>
          <w:rFonts w:ascii="Times New Roman" w:hAnsi="Times New Roman"/>
          <w:color w:val="auto"/>
          <w:sz w:val="22"/>
          <w:szCs w:val="22"/>
        </w:rPr>
        <w:tab/>
      </w:r>
      <w:r w:rsidRPr="00AA53F6">
        <w:rPr>
          <w:rFonts w:ascii="Times New Roman" w:hAnsi="Times New Roman"/>
          <w:color w:val="auto"/>
          <w:sz w:val="22"/>
          <w:szCs w:val="22"/>
        </w:rPr>
        <w:tab/>
      </w:r>
      <w:r w:rsidRPr="00AA53F6">
        <w:rPr>
          <w:rFonts w:ascii="Times New Roman" w:hAnsi="Times New Roman"/>
          <w:color w:val="auto"/>
          <w:sz w:val="22"/>
          <w:szCs w:val="22"/>
        </w:rPr>
        <w:tab/>
      </w:r>
      <w:r w:rsidRPr="00AA53F6">
        <w:rPr>
          <w:rFonts w:ascii="Times New Roman" w:hAnsi="Times New Roman"/>
          <w:color w:val="auto"/>
          <w:sz w:val="22"/>
          <w:szCs w:val="22"/>
        </w:rPr>
        <w:tab/>
      </w:r>
      <w:r w:rsidRPr="00AA53F6">
        <w:rPr>
          <w:rFonts w:ascii="Times New Roman" w:hAnsi="Times New Roman"/>
          <w:color w:val="auto"/>
          <w:sz w:val="22"/>
          <w:szCs w:val="22"/>
        </w:rPr>
        <w:tab/>
      </w:r>
      <w:r w:rsidR="00594E98">
        <w:rPr>
          <w:rFonts w:ascii="Times New Roman" w:hAnsi="Times New Roman"/>
          <w:color w:val="auto"/>
          <w:sz w:val="22"/>
          <w:szCs w:val="22"/>
        </w:rPr>
        <w:t xml:space="preserve">  </w:t>
      </w:r>
      <w:r w:rsidR="009E7946">
        <w:rPr>
          <w:rFonts w:ascii="Times New Roman" w:hAnsi="Times New Roman"/>
          <w:color w:val="auto"/>
          <w:sz w:val="22"/>
          <w:szCs w:val="22"/>
        </w:rPr>
        <w:t xml:space="preserve">           </w:t>
      </w:r>
      <w:r w:rsidR="00594E98">
        <w:rPr>
          <w:rFonts w:ascii="Times New Roman" w:hAnsi="Times New Roman"/>
          <w:color w:val="auto"/>
          <w:sz w:val="22"/>
          <w:szCs w:val="22"/>
        </w:rPr>
        <w:t xml:space="preserve">   </w:t>
      </w:r>
      <w:r w:rsidR="00030264">
        <w:rPr>
          <w:rFonts w:ascii="Times New Roman" w:hAnsi="Times New Roman"/>
          <w:color w:val="auto"/>
          <w:sz w:val="22"/>
          <w:szCs w:val="22"/>
        </w:rPr>
        <w:t xml:space="preserve">                      </w:t>
      </w:r>
      <w:r w:rsidR="00594E9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AA53F6">
        <w:rPr>
          <w:rFonts w:ascii="Times New Roman" w:hAnsi="Times New Roman"/>
          <w:color w:val="auto"/>
          <w:sz w:val="22"/>
          <w:szCs w:val="22"/>
        </w:rPr>
        <w:t xml:space="preserve">   “</w:t>
      </w:r>
      <w:r w:rsidR="00030264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="00DF1BC8">
        <w:rPr>
          <w:rFonts w:ascii="Times New Roman" w:hAnsi="Times New Roman"/>
          <w:color w:val="auto"/>
          <w:sz w:val="22"/>
          <w:szCs w:val="22"/>
          <w:u w:val="single"/>
        </w:rPr>
        <w:t>__</w:t>
      </w:r>
      <w:r w:rsidR="00030264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="00904513" w:rsidRPr="00AA53F6">
        <w:rPr>
          <w:rFonts w:ascii="Times New Roman" w:hAnsi="Times New Roman"/>
          <w:color w:val="auto"/>
          <w:sz w:val="22"/>
          <w:szCs w:val="22"/>
        </w:rPr>
        <w:t>”</w:t>
      </w:r>
      <w:r w:rsidR="00030264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="00DF1BC8">
        <w:rPr>
          <w:rFonts w:ascii="Times New Roman" w:hAnsi="Times New Roman"/>
          <w:color w:val="auto"/>
          <w:sz w:val="22"/>
          <w:szCs w:val="22"/>
          <w:u w:val="single"/>
        </w:rPr>
        <w:t>______</w:t>
      </w:r>
      <w:r w:rsidR="00030264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Pr="00AA53F6">
        <w:rPr>
          <w:rFonts w:ascii="Times New Roman" w:hAnsi="Times New Roman"/>
          <w:color w:val="auto"/>
          <w:sz w:val="22"/>
          <w:szCs w:val="22"/>
        </w:rPr>
        <w:t>20</w:t>
      </w:r>
      <w:r w:rsidR="009E7946" w:rsidRPr="009E7946">
        <w:rPr>
          <w:rFonts w:ascii="Times New Roman" w:hAnsi="Times New Roman"/>
          <w:color w:val="auto"/>
          <w:sz w:val="22"/>
          <w:szCs w:val="22"/>
          <w:u w:val="single"/>
        </w:rPr>
        <w:t xml:space="preserve"> 1</w:t>
      </w:r>
      <w:r w:rsidR="009B6B77">
        <w:rPr>
          <w:rFonts w:ascii="Times New Roman" w:hAnsi="Times New Roman"/>
          <w:color w:val="auto"/>
          <w:sz w:val="22"/>
          <w:szCs w:val="22"/>
          <w:u w:val="single"/>
        </w:rPr>
        <w:t>7</w:t>
      </w:r>
      <w:r w:rsidRPr="00AA53F6">
        <w:rPr>
          <w:rFonts w:ascii="Times New Roman" w:hAnsi="Times New Roman"/>
          <w:color w:val="auto"/>
          <w:sz w:val="22"/>
          <w:szCs w:val="22"/>
        </w:rPr>
        <w:t xml:space="preserve"> г.</w:t>
      </w:r>
    </w:p>
    <w:p w:rsidR="00B41399" w:rsidRPr="0028511D" w:rsidRDefault="00B41399">
      <w:pPr>
        <w:pStyle w:val="10"/>
        <w:spacing w:line="240" w:lineRule="auto"/>
        <w:rPr>
          <w:rFonts w:ascii="Times New Roman" w:hAnsi="Times New Roman"/>
          <w:color w:val="auto"/>
          <w:sz w:val="16"/>
          <w:szCs w:val="16"/>
        </w:rPr>
      </w:pPr>
    </w:p>
    <w:p w:rsidR="00A86EC8" w:rsidRDefault="00BC7F85" w:rsidP="007504B5">
      <w:pPr>
        <w:pStyle w:val="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BC7F85">
        <w:rPr>
          <w:rFonts w:ascii="Times New Roman" w:hAnsi="Times New Roman"/>
          <w:sz w:val="22"/>
          <w:szCs w:val="22"/>
        </w:rPr>
        <w:t>Федеральное государственное бюджетное учреждение науки Институт машиноведения Уральского отделения Российской академии наук</w:t>
      </w:r>
      <w:r w:rsidR="00B41399" w:rsidRPr="00AA53F6">
        <w:rPr>
          <w:rFonts w:ascii="Times New Roman" w:hAnsi="Times New Roman"/>
          <w:color w:val="auto"/>
          <w:sz w:val="22"/>
          <w:szCs w:val="22"/>
        </w:rPr>
        <w:t>, именуемый в дальнейшем “Издатель”, в лице</w:t>
      </w:r>
      <w:r w:rsidR="005004D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EA0B7F">
        <w:rPr>
          <w:rFonts w:ascii="Times New Roman" w:hAnsi="Times New Roman"/>
          <w:color w:val="auto"/>
          <w:sz w:val="22"/>
          <w:szCs w:val="22"/>
        </w:rPr>
        <w:t>директора Смирнова Сергея Витальевича</w:t>
      </w:r>
      <w:r w:rsidR="00B41399" w:rsidRPr="00AA53F6">
        <w:rPr>
          <w:rFonts w:ascii="Times New Roman" w:hAnsi="Times New Roman"/>
          <w:color w:val="auto"/>
          <w:sz w:val="22"/>
          <w:szCs w:val="22"/>
        </w:rPr>
        <w:t xml:space="preserve"> действующего на основании Устава, с одной стороны</w:t>
      </w:r>
      <w:r w:rsidR="000F05E5" w:rsidRPr="00AA53F6">
        <w:rPr>
          <w:rFonts w:ascii="Times New Roman" w:hAnsi="Times New Roman"/>
          <w:color w:val="auto"/>
          <w:sz w:val="22"/>
          <w:szCs w:val="22"/>
        </w:rPr>
        <w:t xml:space="preserve"> и</w:t>
      </w:r>
      <w:r w:rsidR="004E05B4" w:rsidRPr="00AA53F6">
        <w:rPr>
          <w:rFonts w:ascii="Times New Roman" w:hAnsi="Times New Roman"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A36692" w:rsidRPr="00A36692" w:rsidRDefault="00DF1BC8" w:rsidP="000E440A">
      <w:pPr>
        <w:pStyle w:val="10"/>
        <w:ind w:firstLine="0"/>
        <w:rPr>
          <w:rFonts w:ascii="Times New Roman" w:hAnsi="Times New Roman"/>
          <w:color w:val="auto"/>
          <w:sz w:val="22"/>
          <w:szCs w:val="22"/>
          <w:u w:val="single"/>
        </w:rPr>
      </w:pPr>
      <w:r>
        <w:rPr>
          <w:rFonts w:ascii="Times New Roman" w:hAnsi="Times New Roman"/>
          <w:color w:val="auto"/>
          <w:sz w:val="22"/>
          <w:szCs w:val="22"/>
          <w:u w:val="single"/>
        </w:rPr>
        <w:t>____________</w:t>
      </w:r>
    </w:p>
    <w:p w:rsidR="00B41399" w:rsidRPr="00AA53F6" w:rsidRDefault="00B41399" w:rsidP="000E440A">
      <w:pPr>
        <w:pStyle w:val="10"/>
        <w:ind w:firstLine="0"/>
        <w:rPr>
          <w:rFonts w:ascii="Times New Roman" w:hAnsi="Times New Roman"/>
          <w:color w:val="auto"/>
          <w:sz w:val="22"/>
          <w:szCs w:val="22"/>
        </w:rPr>
      </w:pPr>
      <w:r w:rsidRPr="00AA53F6">
        <w:rPr>
          <w:rFonts w:ascii="Times New Roman" w:hAnsi="Times New Roman"/>
          <w:color w:val="auto"/>
          <w:sz w:val="22"/>
          <w:szCs w:val="22"/>
        </w:rPr>
        <w:t>именуем</w:t>
      </w:r>
      <w:r w:rsidR="00372436" w:rsidRPr="00AA53F6">
        <w:rPr>
          <w:rFonts w:ascii="Times New Roman" w:hAnsi="Times New Roman"/>
          <w:color w:val="auto"/>
          <w:sz w:val="22"/>
          <w:szCs w:val="22"/>
        </w:rPr>
        <w:t>ы</w:t>
      </w:r>
      <w:r w:rsidR="00D430ED" w:rsidRPr="00AA53F6">
        <w:rPr>
          <w:rFonts w:ascii="Times New Roman" w:hAnsi="Times New Roman"/>
          <w:color w:val="auto"/>
          <w:sz w:val="22"/>
          <w:szCs w:val="22"/>
        </w:rPr>
        <w:t>й</w:t>
      </w:r>
      <w:r w:rsidR="007608CA" w:rsidRPr="00AA53F6">
        <w:rPr>
          <w:rFonts w:ascii="Times New Roman" w:hAnsi="Times New Roman"/>
          <w:color w:val="auto"/>
          <w:sz w:val="22"/>
          <w:szCs w:val="22"/>
        </w:rPr>
        <w:t xml:space="preserve"> в дальнейшем “Автор</w:t>
      </w:r>
      <w:r w:rsidRPr="00AA53F6">
        <w:rPr>
          <w:rFonts w:ascii="Times New Roman" w:hAnsi="Times New Roman"/>
          <w:color w:val="auto"/>
          <w:sz w:val="22"/>
          <w:szCs w:val="22"/>
        </w:rPr>
        <w:t>”, с другой стороны, заключили на</w:t>
      </w:r>
      <w:r w:rsidR="002339FB" w:rsidRPr="00AA53F6">
        <w:rPr>
          <w:rFonts w:ascii="Times New Roman" w:hAnsi="Times New Roman"/>
          <w:color w:val="auto"/>
          <w:sz w:val="22"/>
          <w:szCs w:val="22"/>
        </w:rPr>
        <w:t>стоящий договор о нижеследующем:</w:t>
      </w:r>
    </w:p>
    <w:p w:rsidR="00904513" w:rsidRPr="00AA53F6" w:rsidRDefault="00904513" w:rsidP="007504B5">
      <w:pPr>
        <w:pStyle w:val="111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53F6">
        <w:rPr>
          <w:rFonts w:ascii="Times New Roman" w:hAnsi="Times New Roman" w:cs="Times New Roman"/>
        </w:rPr>
        <w:t xml:space="preserve">1. Автор предоставляет Издателю на безвозмездной основе на условиях исключительной лицензии </w:t>
      </w:r>
      <w:r w:rsidRPr="00AA53F6">
        <w:rPr>
          <w:rFonts w:ascii="Times New Roman" w:hAnsi="Times New Roman"/>
        </w:rPr>
        <w:t>на весь срок действия исключительного права на произведение и на территории всего мира</w:t>
      </w:r>
      <w:r w:rsidRPr="00AA53F6">
        <w:rPr>
          <w:rFonts w:ascii="Times New Roman" w:hAnsi="Times New Roman" w:cs="Times New Roman"/>
        </w:rPr>
        <w:t xml:space="preserve"> права использования созданного Автором научного произведения (далее – Статья) с названием</w:t>
      </w:r>
    </w:p>
    <w:p w:rsidR="00A36692" w:rsidRPr="00DF1BC8" w:rsidRDefault="00A36692" w:rsidP="00A36692">
      <w:pPr>
        <w:pStyle w:val="1112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DF1BC8">
        <w:rPr>
          <w:rFonts w:ascii="Times New Roman" w:hAnsi="Times New Roman" w:cs="Times New Roman"/>
          <w:u w:val="single"/>
        </w:rPr>
        <w:t>«</w:t>
      </w:r>
      <w:r w:rsidR="00DF1BC8" w:rsidRPr="00DF1BC8">
        <w:rPr>
          <w:rFonts w:ascii="Times New Roman" w:hAnsi="Times New Roman" w:cs="Times New Roman"/>
          <w:u w:val="single"/>
        </w:rPr>
        <w:t xml:space="preserve"> </w:t>
      </w:r>
      <w:r w:rsidRPr="00DF1BC8">
        <w:rPr>
          <w:rFonts w:ascii="Times New Roman" w:hAnsi="Times New Roman" w:cs="Times New Roman"/>
          <w:u w:val="single"/>
        </w:rPr>
        <w:t>» (</w:t>
      </w:r>
      <w:r w:rsidR="00DF1BC8">
        <w:rPr>
          <w:rFonts w:ascii="Times New Roman" w:hAnsi="Times New Roman" w:cs="Times New Roman"/>
          <w:u w:val="single"/>
        </w:rPr>
        <w:t xml:space="preserve"> </w:t>
      </w:r>
      <w:r w:rsidRPr="00DF1BC8">
        <w:rPr>
          <w:rFonts w:ascii="Times New Roman" w:hAnsi="Times New Roman" w:cs="Times New Roman"/>
          <w:u w:val="single"/>
        </w:rPr>
        <w:t>)</w:t>
      </w:r>
      <w:r w:rsidR="00904513" w:rsidRPr="00DF1BC8">
        <w:rPr>
          <w:rFonts w:ascii="Times New Roman" w:hAnsi="Times New Roman" w:cs="Times New Roman"/>
        </w:rPr>
        <w:t>________</w:t>
      </w:r>
      <w:r w:rsidRPr="00DF1BC8">
        <w:rPr>
          <w:rFonts w:ascii="Times New Roman" w:hAnsi="Times New Roman" w:cs="Times New Roman"/>
        </w:rPr>
        <w:t>_________________________________________________________________</w:t>
      </w:r>
    </w:p>
    <w:p w:rsidR="000E0065" w:rsidRPr="00A36692" w:rsidRDefault="00904513" w:rsidP="00A36692">
      <w:pPr>
        <w:pStyle w:val="1112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36692">
        <w:rPr>
          <w:rFonts w:ascii="Times New Roman" w:hAnsi="Times New Roman" w:cs="Times New Roman"/>
          <w:i/>
          <w:sz w:val="18"/>
          <w:szCs w:val="18"/>
        </w:rPr>
        <w:t>(</w:t>
      </w:r>
      <w:r w:rsidRPr="00CE7698">
        <w:rPr>
          <w:rFonts w:ascii="Times New Roman" w:hAnsi="Times New Roman" w:cs="Times New Roman"/>
          <w:i/>
          <w:sz w:val="18"/>
          <w:szCs w:val="18"/>
        </w:rPr>
        <w:t>название</w:t>
      </w:r>
      <w:r w:rsidRPr="00A3669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63EBA" w:rsidRPr="00CE7698">
        <w:rPr>
          <w:rFonts w:ascii="Times New Roman" w:hAnsi="Times New Roman" w:cs="Times New Roman"/>
          <w:i/>
          <w:sz w:val="18"/>
          <w:szCs w:val="18"/>
        </w:rPr>
        <w:t>произведения</w:t>
      </w:r>
      <w:r w:rsidRPr="00A36692">
        <w:rPr>
          <w:rFonts w:ascii="Times New Roman" w:hAnsi="Times New Roman" w:cs="Times New Roman"/>
          <w:i/>
          <w:sz w:val="18"/>
          <w:szCs w:val="18"/>
        </w:rPr>
        <w:t>)</w:t>
      </w:r>
    </w:p>
    <w:p w:rsidR="000E0065" w:rsidRPr="00BC7F85" w:rsidRDefault="00904513" w:rsidP="00BC7F85">
      <w:pPr>
        <w:spacing w:line="360" w:lineRule="auto"/>
        <w:jc w:val="both"/>
        <w:rPr>
          <w:b/>
          <w:szCs w:val="22"/>
        </w:rPr>
      </w:pPr>
      <w:proofErr w:type="gramStart"/>
      <w:r w:rsidRPr="00AA53F6">
        <w:rPr>
          <w:b/>
          <w:szCs w:val="22"/>
        </w:rPr>
        <w:t>одобренного</w:t>
      </w:r>
      <w:proofErr w:type="gramEnd"/>
      <w:r w:rsidRPr="00AA53F6">
        <w:rPr>
          <w:b/>
          <w:szCs w:val="22"/>
        </w:rPr>
        <w:t xml:space="preserve"> и принятого к опубликованию редколлегией (редакцией) </w:t>
      </w:r>
      <w:r w:rsidR="000E0065" w:rsidRPr="00AA53F6">
        <w:rPr>
          <w:b/>
          <w:szCs w:val="22"/>
        </w:rPr>
        <w:t xml:space="preserve">в </w:t>
      </w:r>
      <w:r w:rsidR="00BC7F85">
        <w:rPr>
          <w:b/>
          <w:szCs w:val="22"/>
        </w:rPr>
        <w:t xml:space="preserve">электронном научном </w:t>
      </w:r>
      <w:r w:rsidRPr="00AA53F6">
        <w:rPr>
          <w:b/>
          <w:szCs w:val="22"/>
        </w:rPr>
        <w:t>журнал</w:t>
      </w:r>
      <w:r w:rsidR="000E0065" w:rsidRPr="00AA53F6">
        <w:rPr>
          <w:b/>
          <w:szCs w:val="22"/>
        </w:rPr>
        <w:t>е</w:t>
      </w:r>
      <w:r w:rsidRPr="00AA53F6">
        <w:rPr>
          <w:b/>
          <w:szCs w:val="22"/>
        </w:rPr>
        <w:t xml:space="preserve"> </w:t>
      </w:r>
      <w:r w:rsidR="00A7584D" w:rsidRPr="00AA53F6">
        <w:rPr>
          <w:b/>
          <w:szCs w:val="22"/>
        </w:rPr>
        <w:t>(далее - Журнал)</w:t>
      </w:r>
      <w:r w:rsidR="00BC7F85">
        <w:rPr>
          <w:b/>
          <w:szCs w:val="22"/>
        </w:rPr>
        <w:t xml:space="preserve"> </w:t>
      </w:r>
      <w:r w:rsidR="00BC7F85" w:rsidRPr="00BC7F85">
        <w:rPr>
          <w:sz w:val="22"/>
          <w:szCs w:val="22"/>
          <w:u w:val="single"/>
        </w:rPr>
        <w:t>«</w:t>
      </w:r>
      <w:r w:rsidR="00BC7F85" w:rsidRPr="00BC7F85">
        <w:rPr>
          <w:sz w:val="22"/>
          <w:szCs w:val="22"/>
          <w:u w:val="single"/>
          <w:lang w:val="en-US"/>
        </w:rPr>
        <w:t>Diagnostics</w:t>
      </w:r>
      <w:r w:rsidR="00BC7F85" w:rsidRPr="00BC7F85">
        <w:rPr>
          <w:sz w:val="22"/>
          <w:szCs w:val="22"/>
          <w:u w:val="single"/>
        </w:rPr>
        <w:t xml:space="preserve">, </w:t>
      </w:r>
      <w:r w:rsidR="00BC7F85" w:rsidRPr="00BC7F85">
        <w:rPr>
          <w:sz w:val="22"/>
          <w:szCs w:val="22"/>
          <w:u w:val="single"/>
          <w:lang w:val="en-US"/>
        </w:rPr>
        <w:t>Resource</w:t>
      </w:r>
      <w:r w:rsidR="00BC7F85" w:rsidRPr="00BC7F85">
        <w:rPr>
          <w:sz w:val="22"/>
          <w:szCs w:val="22"/>
          <w:u w:val="single"/>
        </w:rPr>
        <w:t xml:space="preserve"> </w:t>
      </w:r>
      <w:r w:rsidR="00BC7F85" w:rsidRPr="00BC7F85">
        <w:rPr>
          <w:sz w:val="22"/>
          <w:szCs w:val="22"/>
          <w:u w:val="single"/>
          <w:lang w:val="en-US"/>
        </w:rPr>
        <w:t>and</w:t>
      </w:r>
      <w:r w:rsidR="00BC7F85" w:rsidRPr="00BC7F85">
        <w:rPr>
          <w:sz w:val="22"/>
          <w:szCs w:val="22"/>
          <w:u w:val="single"/>
        </w:rPr>
        <w:t xml:space="preserve"> </w:t>
      </w:r>
      <w:r w:rsidR="00BC7F85" w:rsidRPr="00BC7F85">
        <w:rPr>
          <w:sz w:val="22"/>
          <w:szCs w:val="22"/>
          <w:u w:val="single"/>
          <w:lang w:val="en-US"/>
        </w:rPr>
        <w:t>Mechanics</w:t>
      </w:r>
      <w:r w:rsidR="00BC7F85" w:rsidRPr="00BC7F85">
        <w:rPr>
          <w:sz w:val="22"/>
          <w:szCs w:val="22"/>
          <w:u w:val="single"/>
        </w:rPr>
        <w:t xml:space="preserve"> </w:t>
      </w:r>
      <w:r w:rsidR="00BC7F85" w:rsidRPr="00BC7F85">
        <w:rPr>
          <w:sz w:val="22"/>
          <w:szCs w:val="22"/>
          <w:u w:val="single"/>
          <w:lang w:val="en-US"/>
        </w:rPr>
        <w:t>of</w:t>
      </w:r>
      <w:r w:rsidR="00BC7F85" w:rsidRPr="00BC7F85">
        <w:rPr>
          <w:sz w:val="22"/>
          <w:szCs w:val="22"/>
          <w:u w:val="single"/>
        </w:rPr>
        <w:t xml:space="preserve"> </w:t>
      </w:r>
      <w:r w:rsidR="00BC7F85" w:rsidRPr="00BC7F85">
        <w:rPr>
          <w:sz w:val="22"/>
          <w:szCs w:val="22"/>
          <w:u w:val="single"/>
          <w:lang w:val="en-US"/>
        </w:rPr>
        <w:t>materials</w:t>
      </w:r>
      <w:r w:rsidR="00BC7F85" w:rsidRPr="00BC7F85">
        <w:rPr>
          <w:sz w:val="22"/>
          <w:szCs w:val="22"/>
          <w:u w:val="single"/>
        </w:rPr>
        <w:t xml:space="preserve"> </w:t>
      </w:r>
      <w:r w:rsidR="00BC7F85" w:rsidRPr="00BC7F85">
        <w:rPr>
          <w:sz w:val="22"/>
          <w:szCs w:val="22"/>
          <w:u w:val="single"/>
          <w:lang w:val="en-US"/>
        </w:rPr>
        <w:t>and</w:t>
      </w:r>
      <w:r w:rsidR="00BC7F85" w:rsidRPr="00BC7F85">
        <w:rPr>
          <w:sz w:val="22"/>
          <w:szCs w:val="22"/>
          <w:u w:val="single"/>
        </w:rPr>
        <w:t xml:space="preserve"> </w:t>
      </w:r>
      <w:r w:rsidR="00BC7F85" w:rsidRPr="00BC7F85">
        <w:rPr>
          <w:sz w:val="22"/>
          <w:szCs w:val="22"/>
          <w:u w:val="single"/>
          <w:lang w:val="en-US"/>
        </w:rPr>
        <w:t>structures</w:t>
      </w:r>
      <w:r w:rsidR="00BC7F85" w:rsidRPr="00BC7F85">
        <w:rPr>
          <w:sz w:val="22"/>
          <w:szCs w:val="22"/>
          <w:u w:val="single"/>
        </w:rPr>
        <w:t>»</w:t>
      </w:r>
      <w:r w:rsidR="00BC7F85" w:rsidRPr="00BC7F85">
        <w:rPr>
          <w:szCs w:val="22"/>
        </w:rPr>
        <w:t>_____</w:t>
      </w:r>
      <w:r w:rsidR="00BC7F85">
        <w:rPr>
          <w:szCs w:val="22"/>
        </w:rPr>
        <w:t>___________________</w:t>
      </w:r>
      <w:r w:rsidR="00BC7F85" w:rsidRPr="00BC7F85">
        <w:rPr>
          <w:szCs w:val="22"/>
        </w:rPr>
        <w:t>_</w:t>
      </w:r>
      <w:r w:rsidRPr="00BC7F85">
        <w:rPr>
          <w:b/>
          <w:szCs w:val="22"/>
        </w:rPr>
        <w:t>____</w:t>
      </w:r>
      <w:r w:rsidR="00EE4A79">
        <w:rPr>
          <w:b/>
          <w:szCs w:val="22"/>
        </w:rPr>
        <w:t>_____</w:t>
      </w:r>
    </w:p>
    <w:p w:rsidR="000E0065" w:rsidRPr="00CE7698" w:rsidRDefault="000E0065" w:rsidP="007504B5">
      <w:pPr>
        <w:pStyle w:val="1112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E7698">
        <w:rPr>
          <w:rFonts w:ascii="Times New Roman" w:hAnsi="Times New Roman" w:cs="Times New Roman"/>
          <w:i/>
          <w:sz w:val="18"/>
          <w:szCs w:val="18"/>
        </w:rPr>
        <w:t>(название журнала)</w:t>
      </w:r>
    </w:p>
    <w:p w:rsidR="00904513" w:rsidRPr="00AA53F6" w:rsidRDefault="00904513" w:rsidP="00CE7698">
      <w:pPr>
        <w:pStyle w:val="Subhead1"/>
        <w:spacing w:before="0" w:after="0"/>
        <w:jc w:val="both"/>
        <w:rPr>
          <w:rFonts w:ascii="Times New Roman" w:hAnsi="Times New Roman"/>
          <w:b w:val="0"/>
          <w:szCs w:val="22"/>
        </w:rPr>
      </w:pPr>
      <w:r w:rsidRPr="00AA53F6">
        <w:rPr>
          <w:rFonts w:ascii="Times New Roman" w:hAnsi="Times New Roman"/>
          <w:b w:val="0"/>
          <w:szCs w:val="22"/>
        </w:rPr>
        <w:t xml:space="preserve">в пределах, предусмотренных настоящим </w:t>
      </w:r>
      <w:r w:rsidR="000E0065" w:rsidRPr="00AA53F6">
        <w:rPr>
          <w:rFonts w:ascii="Times New Roman" w:hAnsi="Times New Roman"/>
          <w:b w:val="0"/>
          <w:szCs w:val="22"/>
        </w:rPr>
        <w:t>д</w:t>
      </w:r>
      <w:r w:rsidRPr="00AA53F6">
        <w:rPr>
          <w:rFonts w:ascii="Times New Roman" w:hAnsi="Times New Roman"/>
          <w:b w:val="0"/>
          <w:szCs w:val="22"/>
        </w:rPr>
        <w:t>оговором, без сохранения за Автором права выдачи аналогичных лицензий другим лицам.</w:t>
      </w:r>
    </w:p>
    <w:p w:rsidR="000E0065" w:rsidRPr="00AA53F6" w:rsidRDefault="000E0065" w:rsidP="007504B5">
      <w:pPr>
        <w:ind w:firstLine="567"/>
        <w:jc w:val="both"/>
        <w:rPr>
          <w:sz w:val="22"/>
          <w:szCs w:val="22"/>
        </w:rPr>
      </w:pPr>
      <w:r w:rsidRPr="00AA53F6">
        <w:rPr>
          <w:sz w:val="22"/>
          <w:szCs w:val="22"/>
        </w:rPr>
        <w:t xml:space="preserve">2. В соответствии с настоящим </w:t>
      </w:r>
      <w:r w:rsidR="009A44EE" w:rsidRPr="00AA53F6">
        <w:rPr>
          <w:sz w:val="22"/>
          <w:szCs w:val="22"/>
        </w:rPr>
        <w:t>д</w:t>
      </w:r>
      <w:r w:rsidRPr="00AA53F6">
        <w:rPr>
          <w:sz w:val="22"/>
          <w:szCs w:val="22"/>
        </w:rPr>
        <w:t xml:space="preserve">оговором </w:t>
      </w:r>
      <w:r w:rsidR="009A44EE" w:rsidRPr="00AA53F6">
        <w:rPr>
          <w:sz w:val="22"/>
          <w:szCs w:val="22"/>
        </w:rPr>
        <w:t>права использования Статьи, предоставленные Автором Издателю, включают</w:t>
      </w:r>
      <w:r w:rsidRPr="00AA53F6">
        <w:rPr>
          <w:sz w:val="22"/>
          <w:szCs w:val="22"/>
        </w:rPr>
        <w:t>:</w:t>
      </w:r>
    </w:p>
    <w:p w:rsidR="000E0065" w:rsidRPr="0028511D" w:rsidRDefault="000E0065" w:rsidP="007504B5">
      <w:pPr>
        <w:ind w:firstLine="567"/>
        <w:jc w:val="both"/>
        <w:rPr>
          <w:spacing w:val="-6"/>
          <w:sz w:val="22"/>
          <w:szCs w:val="22"/>
        </w:rPr>
      </w:pPr>
      <w:r w:rsidRPr="0028511D">
        <w:rPr>
          <w:spacing w:val="-6"/>
          <w:sz w:val="22"/>
          <w:szCs w:val="22"/>
        </w:rPr>
        <w:t>- воспроизведение Статьи или ее отдельн</w:t>
      </w:r>
      <w:r w:rsidR="00A7584D" w:rsidRPr="0028511D">
        <w:rPr>
          <w:spacing w:val="-6"/>
          <w:sz w:val="22"/>
          <w:szCs w:val="22"/>
        </w:rPr>
        <w:t>ых</w:t>
      </w:r>
      <w:r w:rsidRPr="0028511D">
        <w:rPr>
          <w:spacing w:val="-6"/>
          <w:sz w:val="22"/>
          <w:szCs w:val="22"/>
        </w:rPr>
        <w:t xml:space="preserve"> част</w:t>
      </w:r>
      <w:r w:rsidR="00A7584D" w:rsidRPr="0028511D">
        <w:rPr>
          <w:spacing w:val="-6"/>
          <w:sz w:val="22"/>
          <w:szCs w:val="22"/>
        </w:rPr>
        <w:t>ей</w:t>
      </w:r>
      <w:r w:rsidRPr="0028511D">
        <w:rPr>
          <w:spacing w:val="-6"/>
          <w:sz w:val="22"/>
          <w:szCs w:val="22"/>
        </w:rPr>
        <w:t xml:space="preserve"> в любой материальной форме, в том числе на бумажном и электронном носителе в журналах и/или базах данных Издателя и/или иных лиц, по усмотрению Издателя;</w:t>
      </w:r>
    </w:p>
    <w:p w:rsidR="000E0065" w:rsidRPr="00AA53F6" w:rsidRDefault="000E0065" w:rsidP="007504B5">
      <w:pPr>
        <w:ind w:firstLine="567"/>
        <w:jc w:val="both"/>
        <w:rPr>
          <w:sz w:val="22"/>
          <w:szCs w:val="22"/>
        </w:rPr>
      </w:pPr>
      <w:r w:rsidRPr="00AA53F6">
        <w:rPr>
          <w:sz w:val="22"/>
          <w:szCs w:val="22"/>
        </w:rPr>
        <w:t>- распространение Статьи или ее отдельн</w:t>
      </w:r>
      <w:r w:rsidR="00A7584D" w:rsidRPr="00AA53F6">
        <w:rPr>
          <w:sz w:val="22"/>
          <w:szCs w:val="22"/>
        </w:rPr>
        <w:t xml:space="preserve">ых </w:t>
      </w:r>
      <w:r w:rsidRPr="00AA53F6">
        <w:rPr>
          <w:sz w:val="22"/>
          <w:szCs w:val="22"/>
        </w:rPr>
        <w:t>част</w:t>
      </w:r>
      <w:r w:rsidR="00A7584D" w:rsidRPr="00AA53F6">
        <w:rPr>
          <w:sz w:val="22"/>
          <w:szCs w:val="22"/>
        </w:rPr>
        <w:t>ей</w:t>
      </w:r>
      <w:r w:rsidRPr="00AA53F6">
        <w:rPr>
          <w:sz w:val="22"/>
          <w:szCs w:val="22"/>
        </w:rPr>
        <w:t xml:space="preserve"> </w:t>
      </w:r>
      <w:r w:rsidR="00A7584D" w:rsidRPr="00AA53F6">
        <w:rPr>
          <w:sz w:val="22"/>
          <w:szCs w:val="22"/>
        </w:rPr>
        <w:t xml:space="preserve"> </w:t>
      </w:r>
      <w:r w:rsidRPr="00AA53F6">
        <w:rPr>
          <w:sz w:val="22"/>
          <w:szCs w:val="22"/>
        </w:rPr>
        <w:t>в составе Журнала и/или базах данных Издателя или иных лиц по усмотрению Издателя</w:t>
      </w:r>
      <w:r w:rsidR="00A7584D" w:rsidRPr="00AA53F6">
        <w:rPr>
          <w:sz w:val="22"/>
          <w:szCs w:val="22"/>
        </w:rPr>
        <w:t>,</w:t>
      </w:r>
      <w:r w:rsidRPr="00AA53F6">
        <w:rPr>
          <w:sz w:val="22"/>
          <w:szCs w:val="22"/>
        </w:rPr>
        <w:t xml:space="preserve"> или в виде самостоятельного произведения по всему миру;</w:t>
      </w:r>
    </w:p>
    <w:p w:rsidR="000E0065" w:rsidRPr="00AA53F6" w:rsidRDefault="000E0065" w:rsidP="007504B5">
      <w:pPr>
        <w:ind w:firstLine="567"/>
        <w:jc w:val="both"/>
        <w:rPr>
          <w:sz w:val="22"/>
          <w:szCs w:val="22"/>
        </w:rPr>
      </w:pPr>
      <w:r w:rsidRPr="00AA53F6">
        <w:rPr>
          <w:sz w:val="22"/>
          <w:szCs w:val="22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</w:t>
      </w:r>
      <w:r w:rsidR="00596A9A" w:rsidRPr="00AA53F6">
        <w:rPr>
          <w:sz w:val="22"/>
          <w:szCs w:val="22"/>
        </w:rPr>
        <w:t>, включая использование в открытых и закрытых телекоммуникационных сетях, в том числе в сети Интернет со свободным или ограниченным доступом пользователей</w:t>
      </w:r>
      <w:r w:rsidRPr="00AA53F6">
        <w:rPr>
          <w:sz w:val="22"/>
          <w:szCs w:val="22"/>
        </w:rPr>
        <w:t>;</w:t>
      </w:r>
    </w:p>
    <w:p w:rsidR="00A7584D" w:rsidRPr="0028511D" w:rsidRDefault="00446F5D" w:rsidP="007504B5">
      <w:pPr>
        <w:ind w:firstLine="567"/>
        <w:jc w:val="both"/>
        <w:rPr>
          <w:spacing w:val="-6"/>
          <w:sz w:val="22"/>
          <w:szCs w:val="22"/>
        </w:rPr>
      </w:pPr>
      <w:r w:rsidRPr="0028511D">
        <w:rPr>
          <w:spacing w:val="-6"/>
          <w:sz w:val="22"/>
          <w:szCs w:val="22"/>
        </w:rPr>
        <w:t xml:space="preserve">- </w:t>
      </w:r>
      <w:r w:rsidR="00596A9A" w:rsidRPr="0028511D">
        <w:rPr>
          <w:spacing w:val="-6"/>
          <w:sz w:val="22"/>
          <w:szCs w:val="22"/>
        </w:rPr>
        <w:t>анонсирование (</w:t>
      </w:r>
      <w:r w:rsidRPr="0028511D">
        <w:rPr>
          <w:spacing w:val="-6"/>
          <w:sz w:val="22"/>
          <w:szCs w:val="22"/>
        </w:rPr>
        <w:t xml:space="preserve">предварительное </w:t>
      </w:r>
      <w:r w:rsidR="00596A9A" w:rsidRPr="0028511D">
        <w:rPr>
          <w:spacing w:val="-6"/>
          <w:sz w:val="22"/>
          <w:szCs w:val="22"/>
        </w:rPr>
        <w:t xml:space="preserve">оповещение </w:t>
      </w:r>
      <w:r w:rsidRPr="0028511D">
        <w:rPr>
          <w:spacing w:val="-6"/>
          <w:sz w:val="22"/>
          <w:szCs w:val="22"/>
        </w:rPr>
        <w:t xml:space="preserve">или публичное сообщение сведений </w:t>
      </w:r>
      <w:r w:rsidR="00596A9A" w:rsidRPr="0028511D">
        <w:rPr>
          <w:spacing w:val="-6"/>
          <w:sz w:val="22"/>
          <w:szCs w:val="22"/>
        </w:rPr>
        <w:t>о произведени</w:t>
      </w:r>
      <w:r w:rsidRPr="0028511D">
        <w:rPr>
          <w:spacing w:val="-6"/>
          <w:sz w:val="22"/>
          <w:szCs w:val="22"/>
        </w:rPr>
        <w:t>и</w:t>
      </w:r>
      <w:r w:rsidR="00596A9A" w:rsidRPr="0028511D">
        <w:rPr>
          <w:spacing w:val="-6"/>
          <w:sz w:val="22"/>
          <w:szCs w:val="22"/>
        </w:rPr>
        <w:t>)</w:t>
      </w:r>
      <w:r w:rsidRPr="0028511D">
        <w:rPr>
          <w:spacing w:val="-6"/>
          <w:sz w:val="22"/>
          <w:szCs w:val="22"/>
        </w:rPr>
        <w:t>, аннотирование (краткое изложение содержания и иных сопутствующих сведений)</w:t>
      </w:r>
      <w:r w:rsidR="00596A9A" w:rsidRPr="0028511D">
        <w:rPr>
          <w:spacing w:val="-6"/>
          <w:sz w:val="22"/>
          <w:szCs w:val="22"/>
        </w:rPr>
        <w:t xml:space="preserve"> и рекламу Статьи в </w:t>
      </w:r>
      <w:r w:rsidRPr="0028511D">
        <w:rPr>
          <w:spacing w:val="-6"/>
          <w:sz w:val="22"/>
          <w:szCs w:val="22"/>
        </w:rPr>
        <w:t xml:space="preserve">Журнале и иных </w:t>
      </w:r>
      <w:r w:rsidR="00596A9A" w:rsidRPr="0028511D">
        <w:rPr>
          <w:spacing w:val="-6"/>
          <w:sz w:val="22"/>
          <w:szCs w:val="22"/>
        </w:rPr>
        <w:t xml:space="preserve">средствах массовой информации, в том числе путем публикации фрагментов </w:t>
      </w:r>
      <w:r w:rsidRPr="0028511D">
        <w:rPr>
          <w:spacing w:val="-6"/>
          <w:sz w:val="22"/>
          <w:szCs w:val="22"/>
        </w:rPr>
        <w:t xml:space="preserve">Статьи </w:t>
      </w:r>
      <w:r w:rsidR="00596A9A" w:rsidRPr="0028511D">
        <w:rPr>
          <w:spacing w:val="-6"/>
          <w:sz w:val="22"/>
          <w:szCs w:val="22"/>
        </w:rPr>
        <w:t>за счет Издател</w:t>
      </w:r>
      <w:r w:rsidRPr="0028511D">
        <w:rPr>
          <w:spacing w:val="-6"/>
          <w:sz w:val="22"/>
          <w:szCs w:val="22"/>
        </w:rPr>
        <w:t>я;</w:t>
      </w:r>
    </w:p>
    <w:p w:rsidR="00F15BFA" w:rsidRPr="00AA53F6" w:rsidRDefault="00446F5D" w:rsidP="007504B5">
      <w:pPr>
        <w:pStyle w:val="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AA53F6">
        <w:rPr>
          <w:rFonts w:ascii="Times New Roman" w:hAnsi="Times New Roman"/>
          <w:color w:val="auto"/>
          <w:sz w:val="22"/>
          <w:szCs w:val="22"/>
        </w:rPr>
        <w:t>- создание электронной (цифровой) версии Статьи</w:t>
      </w:r>
      <w:r w:rsidR="00F15BFA" w:rsidRPr="00AA53F6">
        <w:rPr>
          <w:rFonts w:ascii="Times New Roman" w:hAnsi="Times New Roman"/>
          <w:color w:val="auto"/>
          <w:sz w:val="22"/>
          <w:szCs w:val="22"/>
        </w:rPr>
        <w:t xml:space="preserve"> с</w:t>
      </w:r>
      <w:r w:rsidRPr="00AA53F6">
        <w:rPr>
          <w:rFonts w:ascii="Times New Roman" w:hAnsi="Times New Roman"/>
          <w:color w:val="auto"/>
          <w:sz w:val="22"/>
          <w:szCs w:val="22"/>
        </w:rPr>
        <w:t xml:space="preserve"> размещение</w:t>
      </w:r>
      <w:r w:rsidR="00F15BFA" w:rsidRPr="00AA53F6">
        <w:rPr>
          <w:rFonts w:ascii="Times New Roman" w:hAnsi="Times New Roman"/>
          <w:color w:val="auto"/>
          <w:sz w:val="22"/>
          <w:szCs w:val="22"/>
        </w:rPr>
        <w:t>м</w:t>
      </w:r>
      <w:r w:rsidRPr="00AA53F6">
        <w:rPr>
          <w:rFonts w:ascii="Times New Roman" w:hAnsi="Times New Roman"/>
          <w:color w:val="auto"/>
          <w:sz w:val="22"/>
          <w:szCs w:val="22"/>
        </w:rPr>
        <w:t xml:space="preserve"> ее в </w:t>
      </w:r>
      <w:r w:rsidR="00F15BFA" w:rsidRPr="00AA53F6">
        <w:rPr>
          <w:rFonts w:ascii="Times New Roman" w:hAnsi="Times New Roman"/>
          <w:color w:val="auto"/>
          <w:sz w:val="22"/>
          <w:szCs w:val="22"/>
        </w:rPr>
        <w:t>электронно-библиотечн</w:t>
      </w:r>
      <w:r w:rsidR="00BC7F85">
        <w:rPr>
          <w:rFonts w:ascii="Times New Roman" w:hAnsi="Times New Roman"/>
          <w:color w:val="auto"/>
          <w:sz w:val="22"/>
          <w:szCs w:val="22"/>
        </w:rPr>
        <w:t>ых</w:t>
      </w:r>
      <w:r w:rsidR="00F15BFA" w:rsidRPr="00AA53F6">
        <w:rPr>
          <w:rFonts w:ascii="Times New Roman" w:hAnsi="Times New Roman"/>
          <w:color w:val="auto"/>
          <w:sz w:val="22"/>
          <w:szCs w:val="22"/>
        </w:rPr>
        <w:t xml:space="preserve"> систем</w:t>
      </w:r>
      <w:r w:rsidR="00BC7F85">
        <w:rPr>
          <w:rFonts w:ascii="Times New Roman" w:hAnsi="Times New Roman"/>
          <w:color w:val="auto"/>
          <w:sz w:val="22"/>
          <w:szCs w:val="22"/>
        </w:rPr>
        <w:t>ах</w:t>
      </w:r>
      <w:r w:rsidRPr="00AA53F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15BFA" w:rsidRPr="00AA53F6">
        <w:rPr>
          <w:rFonts w:ascii="Times New Roman" w:hAnsi="Times New Roman"/>
          <w:color w:val="auto"/>
          <w:sz w:val="22"/>
          <w:szCs w:val="22"/>
        </w:rPr>
        <w:t>в составе Журнала либо отдельно от материалов Журнала</w:t>
      </w:r>
      <w:r w:rsidR="00363EBA" w:rsidRPr="00AA53F6">
        <w:rPr>
          <w:rFonts w:ascii="Times New Roman" w:hAnsi="Times New Roman"/>
          <w:color w:val="auto"/>
          <w:sz w:val="22"/>
          <w:szCs w:val="22"/>
        </w:rPr>
        <w:t xml:space="preserve"> в виде самостоятельного произведения</w:t>
      </w:r>
      <w:r w:rsidR="0039780F" w:rsidRPr="00AA53F6">
        <w:rPr>
          <w:rFonts w:ascii="Times New Roman" w:hAnsi="Times New Roman"/>
          <w:color w:val="auto"/>
          <w:sz w:val="22"/>
          <w:szCs w:val="22"/>
        </w:rPr>
        <w:t>;</w:t>
      </w:r>
    </w:p>
    <w:p w:rsidR="00446F5D" w:rsidRPr="0028511D" w:rsidRDefault="00F15BFA" w:rsidP="007504B5">
      <w:pPr>
        <w:pStyle w:val="10"/>
        <w:ind w:firstLine="567"/>
        <w:rPr>
          <w:rFonts w:ascii="Times New Roman" w:hAnsi="Times New Roman"/>
          <w:spacing w:val="-8"/>
          <w:sz w:val="22"/>
          <w:szCs w:val="22"/>
        </w:rPr>
      </w:pPr>
      <w:r w:rsidRPr="0028511D">
        <w:rPr>
          <w:rFonts w:ascii="Times New Roman" w:hAnsi="Times New Roman"/>
          <w:color w:val="auto"/>
          <w:spacing w:val="-8"/>
          <w:sz w:val="22"/>
          <w:szCs w:val="22"/>
        </w:rPr>
        <w:t>-</w:t>
      </w:r>
      <w:r w:rsidR="00446F5D" w:rsidRPr="0028511D">
        <w:rPr>
          <w:rFonts w:ascii="Times New Roman" w:hAnsi="Times New Roman"/>
          <w:color w:val="auto"/>
          <w:spacing w:val="-8"/>
          <w:sz w:val="22"/>
          <w:szCs w:val="22"/>
        </w:rPr>
        <w:t xml:space="preserve"> использование </w:t>
      </w:r>
      <w:r w:rsidRPr="0028511D">
        <w:rPr>
          <w:rFonts w:ascii="Times New Roman" w:hAnsi="Times New Roman"/>
          <w:color w:val="auto"/>
          <w:spacing w:val="-8"/>
          <w:sz w:val="22"/>
          <w:szCs w:val="22"/>
        </w:rPr>
        <w:t xml:space="preserve">Статьи </w:t>
      </w:r>
      <w:r w:rsidR="00446F5D" w:rsidRPr="0028511D">
        <w:rPr>
          <w:rFonts w:ascii="Times New Roman" w:hAnsi="Times New Roman"/>
          <w:color w:val="auto"/>
          <w:spacing w:val="-8"/>
          <w:sz w:val="22"/>
          <w:szCs w:val="22"/>
        </w:rPr>
        <w:t>в электронной (цифровой) форме</w:t>
      </w:r>
      <w:r w:rsidRPr="0028511D">
        <w:rPr>
          <w:rFonts w:ascii="Times New Roman" w:hAnsi="Times New Roman"/>
          <w:color w:val="auto"/>
          <w:spacing w:val="-8"/>
          <w:sz w:val="22"/>
          <w:szCs w:val="22"/>
        </w:rPr>
        <w:t xml:space="preserve"> в базах данных Издателя</w:t>
      </w:r>
      <w:r w:rsidR="00446F5D" w:rsidRPr="0028511D">
        <w:rPr>
          <w:rFonts w:ascii="Times New Roman" w:hAnsi="Times New Roman"/>
          <w:color w:val="auto"/>
          <w:spacing w:val="-8"/>
          <w:sz w:val="22"/>
          <w:szCs w:val="22"/>
        </w:rPr>
        <w:t xml:space="preserve">, в том числе в </w:t>
      </w:r>
      <w:r w:rsidRPr="0028511D">
        <w:rPr>
          <w:rFonts w:ascii="Times New Roman" w:hAnsi="Times New Roman"/>
          <w:color w:val="auto"/>
          <w:spacing w:val="-8"/>
          <w:sz w:val="22"/>
          <w:szCs w:val="22"/>
        </w:rPr>
        <w:t>элек</w:t>
      </w:r>
      <w:r w:rsidR="00BC7F85" w:rsidRPr="0028511D">
        <w:rPr>
          <w:rFonts w:ascii="Times New Roman" w:hAnsi="Times New Roman"/>
          <w:color w:val="auto"/>
          <w:spacing w:val="-8"/>
          <w:sz w:val="22"/>
          <w:szCs w:val="22"/>
        </w:rPr>
        <w:t>тронно-библиотечной системе</w:t>
      </w:r>
      <w:r w:rsidRPr="0028511D">
        <w:rPr>
          <w:rFonts w:ascii="Times New Roman" w:hAnsi="Times New Roman"/>
          <w:color w:val="auto"/>
          <w:spacing w:val="-8"/>
          <w:sz w:val="22"/>
          <w:szCs w:val="22"/>
        </w:rPr>
        <w:t xml:space="preserve"> </w:t>
      </w:r>
      <w:r w:rsidR="00446F5D" w:rsidRPr="0028511D">
        <w:rPr>
          <w:rFonts w:ascii="Times New Roman" w:hAnsi="Times New Roman"/>
          <w:color w:val="auto"/>
          <w:spacing w:val="-8"/>
          <w:sz w:val="22"/>
          <w:szCs w:val="22"/>
        </w:rPr>
        <w:t xml:space="preserve">путем </w:t>
      </w:r>
      <w:r w:rsidR="00446F5D" w:rsidRPr="0028511D">
        <w:rPr>
          <w:rFonts w:ascii="Times New Roman" w:hAnsi="Times New Roman"/>
          <w:spacing w:val="-8"/>
          <w:sz w:val="22"/>
          <w:szCs w:val="22"/>
        </w:rPr>
        <w:t>полного либо частичного воспроизведения</w:t>
      </w:r>
      <w:r w:rsidRPr="0028511D">
        <w:rPr>
          <w:rFonts w:ascii="Times New Roman" w:hAnsi="Times New Roman"/>
          <w:spacing w:val="-8"/>
          <w:sz w:val="22"/>
          <w:szCs w:val="22"/>
        </w:rPr>
        <w:t>,</w:t>
      </w:r>
      <w:r w:rsidR="00446F5D" w:rsidRPr="0028511D">
        <w:rPr>
          <w:rFonts w:ascii="Times New Roman" w:hAnsi="Times New Roman"/>
          <w:spacing w:val="-8"/>
          <w:sz w:val="22"/>
          <w:szCs w:val="22"/>
        </w:rPr>
        <w:t xml:space="preserve"> распространения (отчуждения) </w:t>
      </w:r>
      <w:r w:rsidRPr="0028511D">
        <w:rPr>
          <w:rFonts w:ascii="Times New Roman" w:hAnsi="Times New Roman"/>
          <w:spacing w:val="-8"/>
          <w:sz w:val="22"/>
          <w:szCs w:val="22"/>
        </w:rPr>
        <w:t xml:space="preserve">экземпляров </w:t>
      </w:r>
      <w:r w:rsidR="00446F5D" w:rsidRPr="0028511D">
        <w:rPr>
          <w:rFonts w:ascii="Times New Roman" w:hAnsi="Times New Roman"/>
          <w:spacing w:val="-8"/>
          <w:sz w:val="22"/>
          <w:szCs w:val="22"/>
        </w:rPr>
        <w:t>или проката (временного предоставления) третьим лицам</w:t>
      </w:r>
      <w:r w:rsidRPr="0028511D">
        <w:rPr>
          <w:rFonts w:ascii="Times New Roman" w:hAnsi="Times New Roman"/>
          <w:spacing w:val="-8"/>
          <w:sz w:val="22"/>
          <w:szCs w:val="22"/>
        </w:rPr>
        <w:t>,</w:t>
      </w:r>
      <w:r w:rsidR="00446F5D" w:rsidRPr="0028511D">
        <w:rPr>
          <w:rFonts w:ascii="Times New Roman" w:hAnsi="Times New Roman"/>
          <w:spacing w:val="-8"/>
          <w:sz w:val="22"/>
          <w:szCs w:val="22"/>
        </w:rPr>
        <w:t xml:space="preserve"> публичного показа или публичного исполнения в живом исполнении или с помощью технических средств, а также показ аудиовизуального произведения</w:t>
      </w:r>
      <w:r w:rsidRPr="0028511D">
        <w:rPr>
          <w:rFonts w:ascii="Times New Roman" w:hAnsi="Times New Roman"/>
          <w:spacing w:val="-8"/>
          <w:sz w:val="22"/>
          <w:szCs w:val="22"/>
        </w:rPr>
        <w:t>,</w:t>
      </w:r>
      <w:r w:rsidR="00446F5D" w:rsidRPr="0028511D">
        <w:rPr>
          <w:rFonts w:ascii="Times New Roman" w:hAnsi="Times New Roman"/>
          <w:spacing w:val="-8"/>
          <w:sz w:val="22"/>
          <w:szCs w:val="22"/>
        </w:rPr>
        <w:t xml:space="preserve"> доведения до всеобщего сведения, включая использование в открытых и закрытых телекоммуникационных сетях, в том числе в сети Интернет со свободным или ограниченным доступом пользователей</w:t>
      </w:r>
      <w:r w:rsidR="0039780F" w:rsidRPr="0028511D">
        <w:rPr>
          <w:rFonts w:ascii="Times New Roman" w:hAnsi="Times New Roman"/>
          <w:spacing w:val="-8"/>
          <w:sz w:val="22"/>
          <w:szCs w:val="22"/>
        </w:rPr>
        <w:t>.</w:t>
      </w:r>
    </w:p>
    <w:p w:rsidR="0039780F" w:rsidRPr="00AA53F6" w:rsidRDefault="0039780F" w:rsidP="007504B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A53F6">
        <w:rPr>
          <w:sz w:val="22"/>
          <w:szCs w:val="22"/>
        </w:rPr>
        <w:t>3. Автор предоставляет Издателю на безвозмездной основе на весь срок действия исключительного права на произведение и на территории всего мира прав</w:t>
      </w:r>
      <w:r w:rsidR="00F027EE" w:rsidRPr="00AA53F6">
        <w:rPr>
          <w:sz w:val="22"/>
          <w:szCs w:val="22"/>
        </w:rPr>
        <w:t>о</w:t>
      </w:r>
      <w:r w:rsidRPr="00AA53F6">
        <w:rPr>
          <w:sz w:val="22"/>
          <w:szCs w:val="22"/>
        </w:rPr>
        <w:t xml:space="preserve"> </w:t>
      </w:r>
      <w:proofErr w:type="spellStart"/>
      <w:r w:rsidRPr="00AA53F6">
        <w:rPr>
          <w:sz w:val="22"/>
          <w:szCs w:val="22"/>
        </w:rPr>
        <w:t>сублицензи</w:t>
      </w:r>
      <w:r w:rsidR="00F027EE" w:rsidRPr="00AA53F6">
        <w:rPr>
          <w:sz w:val="22"/>
          <w:szCs w:val="22"/>
        </w:rPr>
        <w:t>рования</w:t>
      </w:r>
      <w:proofErr w:type="spellEnd"/>
      <w:r w:rsidR="00F027EE" w:rsidRPr="00AA53F6">
        <w:rPr>
          <w:sz w:val="22"/>
          <w:szCs w:val="22"/>
        </w:rPr>
        <w:t xml:space="preserve"> Статьи</w:t>
      </w:r>
      <w:r w:rsidRPr="00AA53F6">
        <w:rPr>
          <w:sz w:val="22"/>
          <w:szCs w:val="22"/>
        </w:rPr>
        <w:t xml:space="preserve">, т.е. право на самостоятельное предоставление третьим лицам прав использования </w:t>
      </w:r>
      <w:r w:rsidR="00F027EE" w:rsidRPr="00AA53F6">
        <w:rPr>
          <w:sz w:val="22"/>
          <w:szCs w:val="22"/>
        </w:rPr>
        <w:t xml:space="preserve">Статьи </w:t>
      </w:r>
      <w:r w:rsidRPr="00AA53F6">
        <w:rPr>
          <w:sz w:val="22"/>
          <w:szCs w:val="22"/>
        </w:rPr>
        <w:t>на любых условиях по усмотрению Издател</w:t>
      </w:r>
      <w:r w:rsidR="00F027EE" w:rsidRPr="00AA53F6">
        <w:rPr>
          <w:sz w:val="22"/>
          <w:szCs w:val="22"/>
        </w:rPr>
        <w:t>я</w:t>
      </w:r>
      <w:r w:rsidRPr="00AA53F6">
        <w:rPr>
          <w:sz w:val="22"/>
          <w:szCs w:val="22"/>
        </w:rPr>
        <w:t xml:space="preserve"> без получения дополнительного согласия от Автора в пределах прав, предоставленных </w:t>
      </w:r>
      <w:r w:rsidR="00F027EE" w:rsidRPr="00AA53F6">
        <w:rPr>
          <w:sz w:val="22"/>
          <w:szCs w:val="22"/>
        </w:rPr>
        <w:t xml:space="preserve">Издателю </w:t>
      </w:r>
      <w:r w:rsidRPr="00AA53F6">
        <w:rPr>
          <w:sz w:val="22"/>
          <w:szCs w:val="22"/>
        </w:rPr>
        <w:t>по настоящему договору. Автор дает согласие Издател</w:t>
      </w:r>
      <w:r w:rsidR="00F027EE" w:rsidRPr="00AA53F6">
        <w:rPr>
          <w:sz w:val="22"/>
          <w:szCs w:val="22"/>
        </w:rPr>
        <w:t>ю</w:t>
      </w:r>
      <w:r w:rsidRPr="00AA53F6">
        <w:rPr>
          <w:sz w:val="22"/>
          <w:szCs w:val="22"/>
        </w:rPr>
        <w:t xml:space="preserve"> на заключение </w:t>
      </w:r>
      <w:proofErr w:type="spellStart"/>
      <w:r w:rsidRPr="00AA53F6">
        <w:rPr>
          <w:sz w:val="22"/>
          <w:szCs w:val="22"/>
        </w:rPr>
        <w:t>сублицензионных</w:t>
      </w:r>
      <w:proofErr w:type="spellEnd"/>
      <w:r w:rsidRPr="00AA53F6">
        <w:rPr>
          <w:sz w:val="22"/>
          <w:szCs w:val="22"/>
        </w:rPr>
        <w:t xml:space="preserve"> договоров без получения отдельных письменных одобрений по каждому такому факту.</w:t>
      </w:r>
    </w:p>
    <w:p w:rsidR="000E0065" w:rsidRPr="00AA53F6" w:rsidRDefault="002339FB" w:rsidP="007504B5">
      <w:pPr>
        <w:ind w:firstLine="567"/>
        <w:jc w:val="both"/>
        <w:rPr>
          <w:sz w:val="22"/>
          <w:szCs w:val="22"/>
        </w:rPr>
      </w:pPr>
      <w:r w:rsidRPr="00AA53F6">
        <w:rPr>
          <w:sz w:val="22"/>
          <w:szCs w:val="22"/>
        </w:rPr>
        <w:t>4</w:t>
      </w:r>
      <w:r w:rsidRPr="0028511D">
        <w:rPr>
          <w:spacing w:val="-6"/>
          <w:sz w:val="22"/>
          <w:szCs w:val="22"/>
        </w:rPr>
        <w:t xml:space="preserve">. </w:t>
      </w:r>
      <w:r w:rsidR="000E0065" w:rsidRPr="0028511D">
        <w:rPr>
          <w:spacing w:val="-6"/>
          <w:sz w:val="22"/>
          <w:szCs w:val="22"/>
        </w:rPr>
        <w:t xml:space="preserve">Предоставление прав по настоящему </w:t>
      </w:r>
      <w:r w:rsidRPr="0028511D">
        <w:rPr>
          <w:spacing w:val="-6"/>
          <w:sz w:val="22"/>
          <w:szCs w:val="22"/>
        </w:rPr>
        <w:t>д</w:t>
      </w:r>
      <w:r w:rsidR="000E0065" w:rsidRPr="0028511D">
        <w:rPr>
          <w:spacing w:val="-6"/>
          <w:sz w:val="22"/>
          <w:szCs w:val="22"/>
        </w:rPr>
        <w:t>оговору включает право на обработку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данных).</w:t>
      </w:r>
    </w:p>
    <w:p w:rsidR="00B41399" w:rsidRPr="00AA53F6" w:rsidRDefault="002339FB" w:rsidP="007504B5">
      <w:pPr>
        <w:pStyle w:val="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AA53F6">
        <w:rPr>
          <w:rFonts w:ascii="Times New Roman" w:hAnsi="Times New Roman"/>
          <w:color w:val="auto"/>
          <w:sz w:val="22"/>
          <w:szCs w:val="22"/>
        </w:rPr>
        <w:t>5</w:t>
      </w:r>
      <w:r w:rsidR="00B41399" w:rsidRPr="00AA53F6">
        <w:rPr>
          <w:rFonts w:ascii="Times New Roman" w:hAnsi="Times New Roman"/>
          <w:color w:val="auto"/>
          <w:sz w:val="22"/>
          <w:szCs w:val="22"/>
        </w:rPr>
        <w:t xml:space="preserve">. Автор в соответствии с настоящим договором и действующим законодательством имеет личные неимущественные права (авторства, на имя, на защиту </w:t>
      </w:r>
      <w:r w:rsidRPr="00AA53F6">
        <w:rPr>
          <w:rFonts w:ascii="Times New Roman" w:hAnsi="Times New Roman"/>
          <w:color w:val="auto"/>
          <w:sz w:val="22"/>
          <w:szCs w:val="22"/>
        </w:rPr>
        <w:t>произведения от искажения авторского замысла</w:t>
      </w:r>
      <w:r w:rsidR="00B41399" w:rsidRPr="00AA53F6">
        <w:rPr>
          <w:rFonts w:ascii="Times New Roman" w:hAnsi="Times New Roman"/>
          <w:color w:val="auto"/>
          <w:sz w:val="22"/>
          <w:szCs w:val="22"/>
        </w:rPr>
        <w:t>).</w:t>
      </w:r>
    </w:p>
    <w:p w:rsidR="00461F6E" w:rsidRPr="00AA53F6" w:rsidRDefault="002339FB" w:rsidP="007504B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A53F6">
        <w:rPr>
          <w:sz w:val="22"/>
          <w:szCs w:val="22"/>
        </w:rPr>
        <w:t>6</w:t>
      </w:r>
      <w:r w:rsidR="00461F6E" w:rsidRPr="00AA53F6">
        <w:rPr>
          <w:sz w:val="22"/>
          <w:szCs w:val="22"/>
        </w:rPr>
        <w:t xml:space="preserve">. Автор гарантирует, что заключение настоящего договора не приведет к нарушению авторских или иных интеллектуальных прав третьих лиц, а также что им не заключались и не будут заключаться в </w:t>
      </w:r>
      <w:r w:rsidR="00461F6E" w:rsidRPr="00AA53F6">
        <w:rPr>
          <w:sz w:val="22"/>
          <w:szCs w:val="22"/>
        </w:rPr>
        <w:lastRenderedPageBreak/>
        <w:t>дальнейшем какие-либо договоры, противоречащие настоящему договору, затрудняющие или делающие невозможным его исполнение.</w:t>
      </w:r>
    </w:p>
    <w:p w:rsidR="00B41399" w:rsidRPr="0028511D" w:rsidRDefault="003F244F" w:rsidP="007504B5">
      <w:pPr>
        <w:pStyle w:val="10"/>
        <w:ind w:firstLine="567"/>
        <w:rPr>
          <w:rFonts w:ascii="Times New Roman" w:hAnsi="Times New Roman"/>
          <w:color w:val="auto"/>
          <w:spacing w:val="-8"/>
          <w:sz w:val="22"/>
          <w:szCs w:val="22"/>
        </w:rPr>
      </w:pPr>
      <w:r w:rsidRPr="0028511D">
        <w:rPr>
          <w:rFonts w:ascii="Times New Roman" w:hAnsi="Times New Roman"/>
          <w:color w:val="auto"/>
          <w:spacing w:val="-8"/>
          <w:sz w:val="22"/>
          <w:szCs w:val="22"/>
        </w:rPr>
        <w:t>7</w:t>
      </w:r>
      <w:r w:rsidR="00B41399" w:rsidRPr="0028511D">
        <w:rPr>
          <w:rFonts w:ascii="Times New Roman" w:hAnsi="Times New Roman"/>
          <w:color w:val="auto"/>
          <w:spacing w:val="-8"/>
          <w:sz w:val="22"/>
          <w:szCs w:val="22"/>
        </w:rPr>
        <w:t xml:space="preserve">. </w:t>
      </w:r>
      <w:r w:rsidR="00114853" w:rsidRPr="0028511D">
        <w:rPr>
          <w:rFonts w:ascii="Times New Roman" w:hAnsi="Times New Roman"/>
          <w:color w:val="auto"/>
          <w:spacing w:val="-8"/>
          <w:sz w:val="22"/>
          <w:szCs w:val="22"/>
        </w:rPr>
        <w:t xml:space="preserve">Срок действия настоящего договора соответствует (равен) сроку, установленному п. </w:t>
      </w:r>
      <w:r w:rsidR="002339FB" w:rsidRPr="0028511D">
        <w:rPr>
          <w:rFonts w:ascii="Times New Roman" w:hAnsi="Times New Roman"/>
          <w:color w:val="auto"/>
          <w:spacing w:val="-8"/>
          <w:sz w:val="22"/>
          <w:szCs w:val="22"/>
        </w:rPr>
        <w:t>1</w:t>
      </w:r>
      <w:r w:rsidR="00114853" w:rsidRPr="0028511D">
        <w:rPr>
          <w:rFonts w:ascii="Times New Roman" w:hAnsi="Times New Roman"/>
          <w:color w:val="auto"/>
          <w:spacing w:val="-8"/>
          <w:sz w:val="22"/>
          <w:szCs w:val="22"/>
        </w:rPr>
        <w:t xml:space="preserve"> настоящего договора.</w:t>
      </w:r>
    </w:p>
    <w:p w:rsidR="007504B5" w:rsidRPr="00AA53F6" w:rsidRDefault="003F244F" w:rsidP="007504B5">
      <w:pPr>
        <w:pStyle w:val="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7504B5" w:rsidRPr="00AA53F6">
        <w:rPr>
          <w:rFonts w:ascii="Times New Roman" w:hAnsi="Times New Roman"/>
          <w:color w:val="auto"/>
          <w:sz w:val="22"/>
          <w:szCs w:val="22"/>
        </w:rPr>
        <w:t>. Настоящий договор составлен в двух экземплярах по одному для каждой стороны.</w:t>
      </w:r>
    </w:p>
    <w:p w:rsidR="00B41399" w:rsidRPr="00AA53F6" w:rsidRDefault="00B41399">
      <w:pPr>
        <w:pStyle w:val="Subhead1"/>
        <w:jc w:val="left"/>
        <w:rPr>
          <w:rFonts w:ascii="Times New Roman" w:hAnsi="Times New Roman"/>
          <w:szCs w:val="22"/>
        </w:rPr>
      </w:pPr>
      <w:r w:rsidRPr="00AA53F6">
        <w:rPr>
          <w:rFonts w:ascii="Times New Roman" w:hAnsi="Times New Roman"/>
          <w:szCs w:val="22"/>
        </w:rPr>
        <w:t>Издатель:</w:t>
      </w:r>
    </w:p>
    <w:p w:rsidR="00BC7F85" w:rsidRPr="00C93233" w:rsidRDefault="00BC7F85" w:rsidP="00BC7F85">
      <w:pPr>
        <w:rPr>
          <w:sz w:val="22"/>
          <w:szCs w:val="22"/>
        </w:rPr>
      </w:pPr>
      <w:r w:rsidRPr="00C93233">
        <w:rPr>
          <w:sz w:val="22"/>
          <w:szCs w:val="22"/>
        </w:rPr>
        <w:t>Федеральное государственное бюджетное учреждение науки</w:t>
      </w:r>
      <w:r w:rsidR="00DF1BC8">
        <w:rPr>
          <w:sz w:val="22"/>
          <w:szCs w:val="22"/>
        </w:rPr>
        <w:t xml:space="preserve"> Институт м</w:t>
      </w:r>
      <w:r w:rsidRPr="00C93233">
        <w:rPr>
          <w:sz w:val="22"/>
          <w:szCs w:val="22"/>
        </w:rPr>
        <w:t>ашиноведения Уральского отделения Российской академии наук</w:t>
      </w:r>
    </w:p>
    <w:p w:rsidR="00BC7F85" w:rsidRPr="00C93233" w:rsidRDefault="00BC7F85" w:rsidP="00BC7F85">
      <w:pPr>
        <w:rPr>
          <w:sz w:val="22"/>
          <w:szCs w:val="22"/>
        </w:rPr>
      </w:pPr>
      <w:r w:rsidRPr="00C93233">
        <w:rPr>
          <w:sz w:val="22"/>
          <w:szCs w:val="22"/>
        </w:rPr>
        <w:t>620049, г. Екатеринбург, ул. Комсомольская, 34</w:t>
      </w:r>
    </w:p>
    <w:p w:rsidR="00BC7F85" w:rsidRPr="00C93233" w:rsidRDefault="00BC7F85" w:rsidP="00BC7F8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93233">
        <w:rPr>
          <w:rFonts w:ascii="Times New Roman" w:hAnsi="Times New Roman" w:cs="Times New Roman"/>
          <w:sz w:val="22"/>
          <w:szCs w:val="22"/>
        </w:rPr>
        <w:t>ИНН 6660005260 КПП 667001001</w:t>
      </w:r>
    </w:p>
    <w:p w:rsidR="00BC7F85" w:rsidRPr="00C93233" w:rsidRDefault="00BC7F85" w:rsidP="00BC7F8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93233">
        <w:rPr>
          <w:rFonts w:ascii="Times New Roman" w:hAnsi="Times New Roman" w:cs="Times New Roman"/>
          <w:sz w:val="22"/>
          <w:szCs w:val="22"/>
        </w:rPr>
        <w:t>УФК МФ РФ по Свердловской области (ИМАШ УрО РАН) л/</w:t>
      </w:r>
      <w:proofErr w:type="spellStart"/>
      <w:r w:rsidRPr="00C93233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C93233">
        <w:rPr>
          <w:rFonts w:ascii="Times New Roman" w:hAnsi="Times New Roman" w:cs="Times New Roman"/>
          <w:sz w:val="22"/>
          <w:szCs w:val="22"/>
        </w:rPr>
        <w:t>. 20626У41960</w:t>
      </w:r>
    </w:p>
    <w:p w:rsidR="00BC7F85" w:rsidRPr="00C93233" w:rsidRDefault="00BC7F85" w:rsidP="00BC7F8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93233">
        <w:rPr>
          <w:rFonts w:ascii="Times New Roman" w:hAnsi="Times New Roman" w:cs="Times New Roman"/>
          <w:sz w:val="22"/>
          <w:szCs w:val="22"/>
        </w:rPr>
        <w:t>Р/с 40501810100002000002</w:t>
      </w:r>
    </w:p>
    <w:p w:rsidR="00BC7F85" w:rsidRPr="00C93233" w:rsidRDefault="00BC7F85" w:rsidP="00BC7F8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93233">
        <w:rPr>
          <w:rFonts w:ascii="Times New Roman" w:hAnsi="Times New Roman" w:cs="Times New Roman"/>
          <w:sz w:val="22"/>
          <w:szCs w:val="22"/>
        </w:rPr>
        <w:t xml:space="preserve">в </w:t>
      </w:r>
      <w:r w:rsidR="0032420E">
        <w:rPr>
          <w:rFonts w:ascii="Times New Roman" w:hAnsi="Times New Roman" w:cs="Times New Roman"/>
          <w:sz w:val="22"/>
          <w:szCs w:val="22"/>
        </w:rPr>
        <w:t>Уральском</w:t>
      </w:r>
      <w:r w:rsidRPr="00C93233">
        <w:rPr>
          <w:rFonts w:ascii="Times New Roman" w:hAnsi="Times New Roman" w:cs="Times New Roman"/>
          <w:sz w:val="22"/>
          <w:szCs w:val="22"/>
        </w:rPr>
        <w:t xml:space="preserve"> ГУ Банка России г.</w:t>
      </w:r>
      <w:r w:rsidR="0032420E">
        <w:rPr>
          <w:rFonts w:ascii="Times New Roman" w:hAnsi="Times New Roman" w:cs="Times New Roman"/>
          <w:sz w:val="22"/>
          <w:szCs w:val="22"/>
        </w:rPr>
        <w:t xml:space="preserve"> </w:t>
      </w:r>
      <w:r w:rsidRPr="00C93233">
        <w:rPr>
          <w:rFonts w:ascii="Times New Roman" w:hAnsi="Times New Roman" w:cs="Times New Roman"/>
          <w:sz w:val="22"/>
          <w:szCs w:val="22"/>
        </w:rPr>
        <w:t>Екатеринбург</w:t>
      </w:r>
    </w:p>
    <w:p w:rsidR="00BC7F85" w:rsidRPr="00C93233" w:rsidRDefault="00BC7F85" w:rsidP="00BC7F8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93233">
        <w:rPr>
          <w:rFonts w:ascii="Times New Roman" w:hAnsi="Times New Roman" w:cs="Times New Roman"/>
          <w:sz w:val="22"/>
          <w:szCs w:val="22"/>
        </w:rPr>
        <w:t xml:space="preserve">БИК 046577001 ОКПО </w:t>
      </w:r>
      <w:r w:rsidRPr="00C93233">
        <w:rPr>
          <w:rFonts w:ascii="Arial???????" w:hAnsi="Arial???????" w:cs="Arial???????"/>
          <w:sz w:val="22"/>
          <w:szCs w:val="22"/>
        </w:rPr>
        <w:t>04538044</w:t>
      </w:r>
      <w:r w:rsidRPr="00C93233">
        <w:rPr>
          <w:rFonts w:ascii="Times New Roman" w:hAnsi="Times New Roman" w:cs="Times New Roman"/>
          <w:sz w:val="22"/>
          <w:szCs w:val="22"/>
        </w:rPr>
        <w:t xml:space="preserve"> ОКАТО </w:t>
      </w:r>
      <w:r w:rsidRPr="00C93233">
        <w:rPr>
          <w:rFonts w:ascii="Arial???????" w:hAnsi="Arial???????" w:cs="Arial???????"/>
          <w:sz w:val="22"/>
          <w:szCs w:val="22"/>
        </w:rPr>
        <w:t>65401000000</w:t>
      </w:r>
    </w:p>
    <w:p w:rsidR="00BC7F85" w:rsidRPr="0028511D" w:rsidRDefault="00BC7F85" w:rsidP="00BC7F85">
      <w:pPr>
        <w:rPr>
          <w:rStyle w:val="a3"/>
          <w:b w:val="0"/>
          <w:bCs w:val="0"/>
          <w:sz w:val="16"/>
          <w:szCs w:val="16"/>
        </w:rPr>
      </w:pPr>
    </w:p>
    <w:p w:rsidR="00BC7F85" w:rsidRPr="00C93233" w:rsidRDefault="00BC7F85" w:rsidP="00BC7F85">
      <w:pPr>
        <w:spacing w:line="300" w:lineRule="auto"/>
        <w:rPr>
          <w:sz w:val="22"/>
          <w:szCs w:val="22"/>
        </w:rPr>
      </w:pPr>
      <w:r w:rsidRPr="00C93233">
        <w:rPr>
          <w:sz w:val="22"/>
          <w:szCs w:val="22"/>
        </w:rPr>
        <w:t xml:space="preserve">От </w:t>
      </w:r>
      <w:r w:rsidR="00C93233" w:rsidRPr="00C93233">
        <w:rPr>
          <w:sz w:val="22"/>
          <w:szCs w:val="22"/>
        </w:rPr>
        <w:t>издателя</w:t>
      </w:r>
      <w:r w:rsidRPr="00C93233">
        <w:rPr>
          <w:sz w:val="22"/>
          <w:szCs w:val="22"/>
        </w:rPr>
        <w:t>:</w:t>
      </w:r>
    </w:p>
    <w:p w:rsidR="00BC7F85" w:rsidRPr="00C93233" w:rsidRDefault="00BC7F85" w:rsidP="00BC7F85">
      <w:pPr>
        <w:spacing w:line="300" w:lineRule="auto"/>
        <w:rPr>
          <w:sz w:val="22"/>
          <w:szCs w:val="22"/>
        </w:rPr>
      </w:pPr>
      <w:r w:rsidRPr="009C3C8D">
        <w:rPr>
          <w:sz w:val="22"/>
          <w:szCs w:val="22"/>
        </w:rPr>
        <w:t>Директор</w:t>
      </w:r>
      <w:r w:rsidRPr="009C3C8D">
        <w:rPr>
          <w:sz w:val="22"/>
          <w:szCs w:val="22"/>
        </w:rPr>
        <w:tab/>
      </w:r>
      <w:r w:rsidRPr="009C3C8D">
        <w:rPr>
          <w:sz w:val="22"/>
          <w:szCs w:val="22"/>
        </w:rPr>
        <w:tab/>
      </w:r>
      <w:r w:rsidRPr="009C3C8D">
        <w:rPr>
          <w:sz w:val="22"/>
          <w:szCs w:val="22"/>
        </w:rPr>
        <w:tab/>
      </w:r>
      <w:r w:rsidRPr="009C3C8D">
        <w:rPr>
          <w:sz w:val="22"/>
          <w:szCs w:val="22"/>
        </w:rPr>
        <w:tab/>
      </w:r>
      <w:r w:rsidRPr="009C3C8D">
        <w:rPr>
          <w:sz w:val="22"/>
          <w:szCs w:val="22"/>
        </w:rPr>
        <w:tab/>
        <w:t xml:space="preserve">          </w:t>
      </w:r>
      <w:r w:rsidRPr="009C3C8D">
        <w:rPr>
          <w:sz w:val="22"/>
          <w:szCs w:val="22"/>
        </w:rPr>
        <w:tab/>
        <w:t xml:space="preserve">        </w:t>
      </w:r>
      <w:r w:rsidRPr="009C3C8D">
        <w:rPr>
          <w:sz w:val="22"/>
          <w:szCs w:val="22"/>
        </w:rPr>
        <w:tab/>
      </w:r>
      <w:r w:rsidRPr="009C3C8D">
        <w:rPr>
          <w:sz w:val="22"/>
          <w:szCs w:val="22"/>
        </w:rPr>
        <w:tab/>
        <w:t xml:space="preserve">________________ </w:t>
      </w:r>
      <w:r w:rsidR="009C3C8D">
        <w:rPr>
          <w:sz w:val="22"/>
          <w:szCs w:val="22"/>
        </w:rPr>
        <w:t>С.В. Смирнов</w:t>
      </w:r>
    </w:p>
    <w:p w:rsidR="00B41399" w:rsidRPr="00AA53F6" w:rsidRDefault="00B41399">
      <w:pPr>
        <w:pStyle w:val="Subhead1"/>
        <w:jc w:val="left"/>
        <w:rPr>
          <w:rFonts w:ascii="Times New Roman" w:hAnsi="Times New Roman"/>
          <w:szCs w:val="22"/>
        </w:rPr>
      </w:pPr>
      <w:r w:rsidRPr="00AA53F6">
        <w:rPr>
          <w:rFonts w:ascii="Times New Roman" w:hAnsi="Times New Roman"/>
          <w:szCs w:val="22"/>
        </w:rPr>
        <w:t>Автор:</w:t>
      </w:r>
    </w:p>
    <w:tbl>
      <w:tblPr>
        <w:tblW w:w="99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0"/>
        <w:gridCol w:w="1755"/>
        <w:gridCol w:w="876"/>
        <w:gridCol w:w="1960"/>
        <w:gridCol w:w="2894"/>
        <w:gridCol w:w="85"/>
      </w:tblGrid>
      <w:tr w:rsidR="002F33EF" w:rsidTr="00B65B32">
        <w:trPr>
          <w:gridAfter w:val="1"/>
          <w:wAfter w:w="85" w:type="dxa"/>
        </w:trPr>
        <w:tc>
          <w:tcPr>
            <w:tcW w:w="2358" w:type="dxa"/>
            <w:hideMark/>
          </w:tcPr>
          <w:p w:rsidR="002F33EF" w:rsidRDefault="002F33EF" w:rsidP="00E6490B">
            <w:pPr>
              <w:pStyle w:val="a5"/>
              <w:snapToGrid w:val="0"/>
              <w:spacing w:before="40"/>
              <w:ind w:left="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отчество:</w:t>
            </w:r>
          </w:p>
        </w:tc>
        <w:tc>
          <w:tcPr>
            <w:tcW w:w="7480" w:type="dxa"/>
            <w:gridSpan w:val="4"/>
          </w:tcPr>
          <w:p w:rsidR="002F33EF" w:rsidRPr="006B2E03" w:rsidRDefault="002F33EF" w:rsidP="00E6490B">
            <w:pPr>
              <w:pStyle w:val="a5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2F33EF" w:rsidTr="00B65B32">
        <w:trPr>
          <w:gridAfter w:val="1"/>
          <w:wAfter w:w="85" w:type="dxa"/>
        </w:trPr>
        <w:tc>
          <w:tcPr>
            <w:tcW w:w="2358" w:type="dxa"/>
            <w:hideMark/>
          </w:tcPr>
          <w:p w:rsidR="002F33EF" w:rsidRDefault="002F33EF" w:rsidP="00E6490B">
            <w:pPr>
              <w:pStyle w:val="a5"/>
              <w:snapToGrid w:val="0"/>
              <w:spacing w:before="40"/>
              <w:ind w:left="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 (с индексом):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33EF" w:rsidRPr="006B2E03" w:rsidRDefault="002F33EF" w:rsidP="00E6490B">
            <w:pPr>
              <w:pStyle w:val="a5"/>
              <w:snapToGrid w:val="0"/>
              <w:spacing w:before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F33EF" w:rsidTr="00E6490B">
        <w:trPr>
          <w:gridAfter w:val="1"/>
          <w:wAfter w:w="85" w:type="dxa"/>
        </w:trPr>
        <w:tc>
          <w:tcPr>
            <w:tcW w:w="2358" w:type="dxa"/>
            <w:vAlign w:val="bottom"/>
            <w:hideMark/>
          </w:tcPr>
          <w:p w:rsidR="002F33EF" w:rsidRDefault="002F33EF" w:rsidP="00E6490B">
            <w:pPr>
              <w:pStyle w:val="a5"/>
              <w:snapToGrid w:val="0"/>
              <w:spacing w:before="40"/>
              <w:ind w:left="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паспорт серия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F33EF" w:rsidRDefault="002F33EF" w:rsidP="00E6490B">
            <w:pPr>
              <w:pStyle w:val="a5"/>
              <w:snapToGrid w:val="0"/>
              <w:spacing w:before="0"/>
              <w:ind w:lef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75" w:type="dxa"/>
            <w:vAlign w:val="bottom"/>
            <w:hideMark/>
          </w:tcPr>
          <w:p w:rsidR="002F33EF" w:rsidRDefault="002F33EF" w:rsidP="00E6490B">
            <w:pPr>
              <w:pStyle w:val="a5"/>
              <w:snapToGrid w:val="0"/>
              <w:spacing w:before="4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33EF" w:rsidRPr="006B2E03" w:rsidRDefault="002F33EF" w:rsidP="00B65B32">
            <w:pPr>
              <w:pStyle w:val="a5"/>
              <w:snapToGrid w:val="0"/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выдан      </w:t>
            </w:r>
          </w:p>
        </w:tc>
      </w:tr>
      <w:tr w:rsidR="002F33EF" w:rsidRPr="006B2E03" w:rsidTr="00E6490B">
        <w:trPr>
          <w:gridAfter w:val="1"/>
          <w:wAfter w:w="85" w:type="dxa"/>
        </w:trPr>
        <w:tc>
          <w:tcPr>
            <w:tcW w:w="2358" w:type="dxa"/>
          </w:tcPr>
          <w:p w:rsidR="002F33EF" w:rsidRDefault="002F33EF" w:rsidP="00E6490B">
            <w:pPr>
              <w:pStyle w:val="a5"/>
              <w:snapToGrid w:val="0"/>
              <w:spacing w:before="40"/>
              <w:ind w:left="0"/>
              <w:jc w:val="right"/>
              <w:rPr>
                <w:color w:val="000000"/>
                <w:sz w:val="20"/>
              </w:rPr>
            </w:pP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F33EF" w:rsidRPr="006B2E03" w:rsidRDefault="002F33EF" w:rsidP="00B65B32">
            <w:pPr>
              <w:pStyle w:val="a5"/>
              <w:snapToGrid w:val="0"/>
              <w:spacing w:before="0"/>
              <w:ind w:left="0" w:firstLine="0"/>
              <w:jc w:val="right"/>
              <w:rPr>
                <w:sz w:val="22"/>
                <w:szCs w:val="22"/>
              </w:rPr>
            </w:pPr>
            <w:r w:rsidRPr="006B2E03">
              <w:rPr>
                <w:sz w:val="22"/>
                <w:szCs w:val="22"/>
              </w:rPr>
              <w:t xml:space="preserve"> </w:t>
            </w:r>
            <w:r w:rsidRPr="006B2E03">
              <w:rPr>
                <w:sz w:val="22"/>
                <w:szCs w:val="22"/>
                <w:u w:val="single"/>
              </w:rPr>
              <w:t xml:space="preserve">« </w:t>
            </w:r>
            <w:r w:rsidR="00B65B32">
              <w:rPr>
                <w:sz w:val="22"/>
                <w:szCs w:val="22"/>
                <w:u w:val="single"/>
              </w:rPr>
              <w:t xml:space="preserve">  </w:t>
            </w:r>
            <w:r w:rsidRPr="006B2E03">
              <w:rPr>
                <w:sz w:val="22"/>
                <w:szCs w:val="22"/>
                <w:u w:val="single"/>
              </w:rPr>
              <w:t xml:space="preserve"> »</w:t>
            </w:r>
            <w:r w:rsidR="00B65B32">
              <w:rPr>
                <w:sz w:val="22"/>
                <w:szCs w:val="22"/>
                <w:u w:val="single"/>
              </w:rPr>
              <w:t xml:space="preserve">      </w:t>
            </w:r>
            <w:r w:rsidRPr="006B2E03">
              <w:rPr>
                <w:sz w:val="22"/>
                <w:szCs w:val="22"/>
              </w:rPr>
              <w:t xml:space="preserve"> 20 </w:t>
            </w:r>
            <w:r w:rsidR="00B65B32">
              <w:rPr>
                <w:sz w:val="22"/>
                <w:szCs w:val="22"/>
                <w:u w:val="single"/>
              </w:rPr>
              <w:t xml:space="preserve">   </w:t>
            </w:r>
            <w:r w:rsidRPr="006B2E03">
              <w:rPr>
                <w:sz w:val="22"/>
                <w:szCs w:val="22"/>
              </w:rPr>
              <w:t xml:space="preserve"> г.</w:t>
            </w:r>
          </w:p>
        </w:tc>
      </w:tr>
      <w:tr w:rsidR="002F33EF" w:rsidTr="00E6490B">
        <w:trPr>
          <w:gridAfter w:val="1"/>
          <w:wAfter w:w="85" w:type="dxa"/>
        </w:trPr>
        <w:tc>
          <w:tcPr>
            <w:tcW w:w="2358" w:type="dxa"/>
            <w:hideMark/>
          </w:tcPr>
          <w:p w:rsidR="002F33EF" w:rsidRDefault="002F33EF" w:rsidP="00E6490B">
            <w:pPr>
              <w:pStyle w:val="a5"/>
              <w:snapToGrid w:val="0"/>
              <w:spacing w:before="40"/>
              <w:ind w:left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F33EF" w:rsidRDefault="00B65B32" w:rsidP="00E6490B">
            <w:pPr>
              <w:pStyle w:val="a5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F33EF" w:rsidTr="00E6490B">
        <w:trPr>
          <w:gridAfter w:val="1"/>
          <w:wAfter w:w="85" w:type="dxa"/>
        </w:trPr>
        <w:tc>
          <w:tcPr>
            <w:tcW w:w="2358" w:type="dxa"/>
            <w:hideMark/>
          </w:tcPr>
          <w:p w:rsidR="002F33EF" w:rsidRDefault="002F33EF" w:rsidP="00E6490B">
            <w:pPr>
              <w:pStyle w:val="a5"/>
              <w:snapToGrid w:val="0"/>
              <w:spacing w:before="40"/>
              <w:ind w:left="0"/>
              <w:jc w:val="right"/>
              <w:rPr>
                <w:color w:val="000000"/>
                <w:sz w:val="20"/>
              </w:rPr>
            </w:pPr>
            <w:r>
              <w:rPr>
                <w:sz w:val="20"/>
              </w:rPr>
              <w:t>Контактный телефон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F33EF" w:rsidRDefault="002F33EF" w:rsidP="00E6490B">
            <w:pPr>
              <w:pStyle w:val="a5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2F33EF" w:rsidTr="00E6490B">
        <w:tc>
          <w:tcPr>
            <w:tcW w:w="6946" w:type="dxa"/>
            <w:gridSpan w:val="4"/>
          </w:tcPr>
          <w:p w:rsidR="002F33EF" w:rsidRDefault="002F33EF" w:rsidP="00E6490B">
            <w:pPr>
              <w:pStyle w:val="a5"/>
              <w:snapToGrid w:val="0"/>
              <w:spacing w:before="24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33EF" w:rsidRDefault="002F33EF" w:rsidP="00E6490B">
            <w:pPr>
              <w:pStyle w:val="a5"/>
              <w:snapToGrid w:val="0"/>
              <w:spacing w:before="0"/>
              <w:ind w:left="84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A86EC8" w:rsidRPr="0028511D" w:rsidRDefault="00A86EC8" w:rsidP="00BC7F85">
      <w:pPr>
        <w:pStyle w:val="11"/>
        <w:rPr>
          <w:sz w:val="16"/>
          <w:szCs w:val="16"/>
        </w:rPr>
      </w:pPr>
    </w:p>
    <w:tbl>
      <w:tblPr>
        <w:tblW w:w="99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0"/>
        <w:gridCol w:w="1755"/>
        <w:gridCol w:w="876"/>
        <w:gridCol w:w="1960"/>
        <w:gridCol w:w="2894"/>
        <w:gridCol w:w="85"/>
      </w:tblGrid>
      <w:tr w:rsidR="00A86EC8" w:rsidTr="00B65B32">
        <w:trPr>
          <w:gridAfter w:val="1"/>
          <w:wAfter w:w="85" w:type="dxa"/>
        </w:trPr>
        <w:tc>
          <w:tcPr>
            <w:tcW w:w="2358" w:type="dxa"/>
            <w:hideMark/>
          </w:tcPr>
          <w:p w:rsidR="00A86EC8" w:rsidRDefault="00A86EC8" w:rsidP="00C02A2E">
            <w:pPr>
              <w:pStyle w:val="a5"/>
              <w:snapToGrid w:val="0"/>
              <w:spacing w:before="40"/>
              <w:ind w:left="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отчество:</w:t>
            </w:r>
          </w:p>
        </w:tc>
        <w:tc>
          <w:tcPr>
            <w:tcW w:w="7480" w:type="dxa"/>
            <w:gridSpan w:val="4"/>
          </w:tcPr>
          <w:p w:rsidR="00A86EC8" w:rsidRDefault="00A86EC8" w:rsidP="00C02A2E">
            <w:pPr>
              <w:pStyle w:val="a5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A86EC8" w:rsidTr="00B65B32">
        <w:trPr>
          <w:gridAfter w:val="1"/>
          <w:wAfter w:w="85" w:type="dxa"/>
        </w:trPr>
        <w:tc>
          <w:tcPr>
            <w:tcW w:w="2358" w:type="dxa"/>
            <w:hideMark/>
          </w:tcPr>
          <w:p w:rsidR="00A86EC8" w:rsidRDefault="00A86EC8" w:rsidP="00C02A2E">
            <w:pPr>
              <w:pStyle w:val="a5"/>
              <w:snapToGrid w:val="0"/>
              <w:spacing w:before="40"/>
              <w:ind w:left="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 (с индексом):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6EC8" w:rsidRDefault="00A86EC8" w:rsidP="00C02A2E">
            <w:pPr>
              <w:pStyle w:val="a5"/>
              <w:snapToGrid w:val="0"/>
              <w:spacing w:before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86EC8" w:rsidTr="00C02A2E">
        <w:trPr>
          <w:gridAfter w:val="1"/>
          <w:wAfter w:w="85" w:type="dxa"/>
        </w:trPr>
        <w:tc>
          <w:tcPr>
            <w:tcW w:w="2358" w:type="dxa"/>
            <w:hideMark/>
          </w:tcPr>
          <w:p w:rsidR="00A86EC8" w:rsidRDefault="00A86EC8" w:rsidP="00C02A2E">
            <w:pPr>
              <w:pStyle w:val="a5"/>
              <w:snapToGrid w:val="0"/>
              <w:spacing w:before="40"/>
              <w:ind w:left="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паспорт серия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86EC8" w:rsidRDefault="00A86EC8" w:rsidP="00C02A2E">
            <w:pPr>
              <w:pStyle w:val="a5"/>
              <w:snapToGrid w:val="0"/>
              <w:spacing w:before="0"/>
              <w:ind w:lef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75" w:type="dxa"/>
            <w:hideMark/>
          </w:tcPr>
          <w:p w:rsidR="00A86EC8" w:rsidRDefault="00A86EC8" w:rsidP="00C02A2E">
            <w:pPr>
              <w:pStyle w:val="a5"/>
              <w:snapToGrid w:val="0"/>
              <w:spacing w:before="4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86EC8" w:rsidRDefault="00EE4A79" w:rsidP="00B65B32">
            <w:pPr>
              <w:pStyle w:val="a5"/>
              <w:snapToGrid w:val="0"/>
              <w:spacing w:before="0"/>
              <w:ind w:left="0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 xml:space="preserve">выдан    </w:t>
            </w:r>
            <w:r w:rsidR="00A86EC8">
              <w:rPr>
                <w:color w:val="000000"/>
                <w:sz w:val="20"/>
              </w:rPr>
              <w:t xml:space="preserve"> </w:t>
            </w:r>
          </w:p>
        </w:tc>
      </w:tr>
      <w:tr w:rsidR="00A86EC8" w:rsidTr="00C02A2E">
        <w:trPr>
          <w:gridAfter w:val="1"/>
          <w:wAfter w:w="85" w:type="dxa"/>
        </w:trPr>
        <w:tc>
          <w:tcPr>
            <w:tcW w:w="2358" w:type="dxa"/>
          </w:tcPr>
          <w:p w:rsidR="00A86EC8" w:rsidRDefault="00A86EC8" w:rsidP="00C02A2E">
            <w:pPr>
              <w:pStyle w:val="a5"/>
              <w:snapToGrid w:val="0"/>
              <w:spacing w:before="40"/>
              <w:ind w:left="0"/>
              <w:jc w:val="right"/>
              <w:rPr>
                <w:color w:val="000000"/>
                <w:sz w:val="20"/>
              </w:rPr>
            </w:pP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86EC8" w:rsidRDefault="00A86EC8" w:rsidP="00B65B32">
            <w:pPr>
              <w:pStyle w:val="a5"/>
              <w:snapToGrid w:val="0"/>
              <w:spacing w:before="0"/>
              <w:ind w:left="0" w:firstLine="0"/>
              <w:jc w:val="right"/>
            </w:pPr>
            <w:r w:rsidRPr="00EE4A79">
              <w:rPr>
                <w:sz w:val="22"/>
                <w:szCs w:val="22"/>
              </w:rPr>
              <w:t xml:space="preserve"> </w:t>
            </w:r>
            <w:r w:rsidR="00EE4A79">
              <w:rPr>
                <w:sz w:val="22"/>
                <w:szCs w:val="22"/>
              </w:rPr>
              <w:t xml:space="preserve">                  </w:t>
            </w:r>
            <w:r w:rsidRPr="00EE4A79">
              <w:rPr>
                <w:sz w:val="22"/>
                <w:szCs w:val="22"/>
                <w:u w:val="single"/>
              </w:rPr>
              <w:t xml:space="preserve">« </w:t>
            </w:r>
            <w:r w:rsidR="00B65B32">
              <w:rPr>
                <w:sz w:val="22"/>
                <w:szCs w:val="22"/>
                <w:u w:val="single"/>
              </w:rPr>
              <w:t xml:space="preserve">  </w:t>
            </w:r>
            <w:r w:rsidRPr="00EE4A79">
              <w:rPr>
                <w:sz w:val="22"/>
                <w:szCs w:val="22"/>
                <w:u w:val="single"/>
              </w:rPr>
              <w:t xml:space="preserve"> » </w:t>
            </w:r>
            <w:r w:rsidR="00B65B32">
              <w:rPr>
                <w:sz w:val="22"/>
                <w:szCs w:val="22"/>
                <w:u w:val="single"/>
              </w:rPr>
              <w:t xml:space="preserve">       </w:t>
            </w:r>
            <w:r w:rsidRPr="00EE4A79">
              <w:rPr>
                <w:sz w:val="22"/>
                <w:szCs w:val="22"/>
              </w:rPr>
              <w:t xml:space="preserve"> 20 </w:t>
            </w:r>
            <w:r w:rsidR="00B65B32">
              <w:rPr>
                <w:sz w:val="22"/>
                <w:szCs w:val="22"/>
                <w:u w:val="single"/>
              </w:rPr>
              <w:t xml:space="preserve">   </w:t>
            </w:r>
            <w:r w:rsidRPr="00EE4A79">
              <w:rPr>
                <w:sz w:val="22"/>
                <w:szCs w:val="22"/>
              </w:rPr>
              <w:t xml:space="preserve"> г.</w:t>
            </w:r>
          </w:p>
        </w:tc>
      </w:tr>
      <w:tr w:rsidR="00A86EC8" w:rsidTr="00C02A2E">
        <w:trPr>
          <w:gridAfter w:val="1"/>
          <w:wAfter w:w="85" w:type="dxa"/>
        </w:trPr>
        <w:tc>
          <w:tcPr>
            <w:tcW w:w="2358" w:type="dxa"/>
            <w:hideMark/>
          </w:tcPr>
          <w:p w:rsidR="00A86EC8" w:rsidRDefault="00A86EC8" w:rsidP="00C02A2E">
            <w:pPr>
              <w:pStyle w:val="a5"/>
              <w:snapToGrid w:val="0"/>
              <w:spacing w:before="40"/>
              <w:ind w:left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86EC8" w:rsidRDefault="00A86EC8" w:rsidP="00C02A2E">
            <w:pPr>
              <w:pStyle w:val="a5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A86EC8" w:rsidTr="00C02A2E">
        <w:trPr>
          <w:gridAfter w:val="1"/>
          <w:wAfter w:w="85" w:type="dxa"/>
        </w:trPr>
        <w:tc>
          <w:tcPr>
            <w:tcW w:w="2358" w:type="dxa"/>
            <w:hideMark/>
          </w:tcPr>
          <w:p w:rsidR="00A86EC8" w:rsidRDefault="00A86EC8" w:rsidP="00C02A2E">
            <w:pPr>
              <w:pStyle w:val="a5"/>
              <w:snapToGrid w:val="0"/>
              <w:spacing w:before="40"/>
              <w:ind w:left="0"/>
              <w:jc w:val="right"/>
              <w:rPr>
                <w:color w:val="000000"/>
                <w:sz w:val="20"/>
              </w:rPr>
            </w:pPr>
            <w:r>
              <w:rPr>
                <w:sz w:val="20"/>
              </w:rPr>
              <w:t>Контактный телефон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86EC8" w:rsidRDefault="00A86EC8" w:rsidP="00C02A2E">
            <w:pPr>
              <w:pStyle w:val="a5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A86EC8" w:rsidTr="00C02A2E">
        <w:tc>
          <w:tcPr>
            <w:tcW w:w="6946" w:type="dxa"/>
            <w:gridSpan w:val="4"/>
          </w:tcPr>
          <w:p w:rsidR="00A86EC8" w:rsidRDefault="00A86EC8" w:rsidP="00C02A2E">
            <w:pPr>
              <w:pStyle w:val="a5"/>
              <w:snapToGrid w:val="0"/>
              <w:spacing w:before="24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86EC8" w:rsidRDefault="00A86EC8" w:rsidP="00C02A2E">
            <w:pPr>
              <w:pStyle w:val="a5"/>
              <w:snapToGrid w:val="0"/>
              <w:spacing w:before="0"/>
              <w:ind w:left="84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A86EC8" w:rsidRPr="0028511D" w:rsidRDefault="00A86EC8" w:rsidP="00BC7F85">
      <w:pPr>
        <w:pStyle w:val="11"/>
        <w:rPr>
          <w:sz w:val="16"/>
          <w:szCs w:val="16"/>
        </w:rPr>
      </w:pPr>
    </w:p>
    <w:tbl>
      <w:tblPr>
        <w:tblW w:w="99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0"/>
        <w:gridCol w:w="1755"/>
        <w:gridCol w:w="876"/>
        <w:gridCol w:w="1960"/>
        <w:gridCol w:w="2894"/>
        <w:gridCol w:w="85"/>
      </w:tblGrid>
      <w:tr w:rsidR="0028511D" w:rsidTr="00211658">
        <w:trPr>
          <w:gridAfter w:val="1"/>
          <w:wAfter w:w="85" w:type="dxa"/>
        </w:trPr>
        <w:tc>
          <w:tcPr>
            <w:tcW w:w="2358" w:type="dxa"/>
            <w:hideMark/>
          </w:tcPr>
          <w:p w:rsidR="0028511D" w:rsidRDefault="0028511D" w:rsidP="00E6490B">
            <w:pPr>
              <w:pStyle w:val="a5"/>
              <w:snapToGrid w:val="0"/>
              <w:spacing w:before="40"/>
              <w:ind w:left="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отчество:</w:t>
            </w:r>
          </w:p>
        </w:tc>
        <w:tc>
          <w:tcPr>
            <w:tcW w:w="7480" w:type="dxa"/>
            <w:gridSpan w:val="4"/>
          </w:tcPr>
          <w:p w:rsidR="0028511D" w:rsidRDefault="0028511D" w:rsidP="00E6490B">
            <w:pPr>
              <w:pStyle w:val="a5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28511D" w:rsidTr="00211658">
        <w:trPr>
          <w:gridAfter w:val="1"/>
          <w:wAfter w:w="85" w:type="dxa"/>
        </w:trPr>
        <w:tc>
          <w:tcPr>
            <w:tcW w:w="2358" w:type="dxa"/>
            <w:hideMark/>
          </w:tcPr>
          <w:p w:rsidR="0028511D" w:rsidRDefault="0028511D" w:rsidP="00E6490B">
            <w:pPr>
              <w:pStyle w:val="a5"/>
              <w:snapToGrid w:val="0"/>
              <w:spacing w:before="40"/>
              <w:ind w:left="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 (с индексом):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511D" w:rsidRDefault="0028511D" w:rsidP="00E6490B">
            <w:pPr>
              <w:pStyle w:val="a5"/>
              <w:snapToGrid w:val="0"/>
              <w:spacing w:before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8511D" w:rsidTr="00211658">
        <w:trPr>
          <w:gridAfter w:val="1"/>
          <w:wAfter w:w="85" w:type="dxa"/>
        </w:trPr>
        <w:tc>
          <w:tcPr>
            <w:tcW w:w="2358" w:type="dxa"/>
            <w:hideMark/>
          </w:tcPr>
          <w:p w:rsidR="0028511D" w:rsidRDefault="0028511D" w:rsidP="00E6490B">
            <w:pPr>
              <w:pStyle w:val="a5"/>
              <w:snapToGrid w:val="0"/>
              <w:spacing w:before="40"/>
              <w:ind w:left="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паспорт серия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8511D" w:rsidRDefault="0028511D" w:rsidP="00E6490B">
            <w:pPr>
              <w:pStyle w:val="a5"/>
              <w:snapToGrid w:val="0"/>
              <w:spacing w:before="0"/>
              <w:ind w:left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75" w:type="dxa"/>
          </w:tcPr>
          <w:p w:rsidR="0028511D" w:rsidRDefault="0028511D" w:rsidP="00E6490B">
            <w:pPr>
              <w:pStyle w:val="a5"/>
              <w:snapToGrid w:val="0"/>
              <w:spacing w:before="4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8511D" w:rsidRDefault="0028511D" w:rsidP="00211658">
            <w:pPr>
              <w:pStyle w:val="a5"/>
              <w:snapToGrid w:val="0"/>
              <w:spacing w:before="0"/>
              <w:ind w:left="0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 xml:space="preserve">выдан      </w:t>
            </w:r>
          </w:p>
        </w:tc>
      </w:tr>
      <w:tr w:rsidR="0028511D" w:rsidTr="00E6490B">
        <w:trPr>
          <w:gridAfter w:val="1"/>
          <w:wAfter w:w="85" w:type="dxa"/>
        </w:trPr>
        <w:tc>
          <w:tcPr>
            <w:tcW w:w="2358" w:type="dxa"/>
          </w:tcPr>
          <w:p w:rsidR="0028511D" w:rsidRDefault="0028511D" w:rsidP="00E6490B">
            <w:pPr>
              <w:pStyle w:val="a5"/>
              <w:snapToGrid w:val="0"/>
              <w:spacing w:before="40"/>
              <w:ind w:left="0"/>
              <w:jc w:val="right"/>
              <w:rPr>
                <w:color w:val="000000"/>
                <w:sz w:val="20"/>
              </w:rPr>
            </w:pP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8511D" w:rsidRPr="00EE4A79" w:rsidRDefault="0028511D" w:rsidP="00211658">
            <w:pPr>
              <w:pStyle w:val="a5"/>
              <w:snapToGrid w:val="0"/>
              <w:spacing w:before="0"/>
              <w:ind w:left="0" w:firstLine="0"/>
              <w:jc w:val="right"/>
              <w:rPr>
                <w:sz w:val="22"/>
                <w:szCs w:val="22"/>
              </w:rPr>
            </w:pPr>
            <w:r>
              <w:t xml:space="preserve"> </w:t>
            </w:r>
            <w:r w:rsidRPr="00EE4A79">
              <w:rPr>
                <w:sz w:val="22"/>
                <w:szCs w:val="22"/>
                <w:u w:val="single"/>
              </w:rPr>
              <w:t xml:space="preserve">« </w:t>
            </w:r>
            <w:r w:rsidR="00211658">
              <w:rPr>
                <w:sz w:val="22"/>
                <w:szCs w:val="22"/>
                <w:u w:val="single"/>
              </w:rPr>
              <w:t xml:space="preserve">  </w:t>
            </w:r>
            <w:r w:rsidRPr="00EE4A79">
              <w:rPr>
                <w:sz w:val="22"/>
                <w:szCs w:val="22"/>
                <w:u w:val="single"/>
              </w:rPr>
              <w:t xml:space="preserve"> » </w:t>
            </w:r>
            <w:r w:rsidR="00211658">
              <w:rPr>
                <w:sz w:val="22"/>
                <w:szCs w:val="22"/>
                <w:u w:val="single"/>
              </w:rPr>
              <w:t xml:space="preserve">      </w:t>
            </w:r>
            <w:r w:rsidRPr="00EE4A79">
              <w:rPr>
                <w:sz w:val="22"/>
                <w:szCs w:val="22"/>
              </w:rPr>
              <w:t xml:space="preserve"> 20 </w:t>
            </w:r>
            <w:r w:rsidR="00211658">
              <w:rPr>
                <w:sz w:val="22"/>
                <w:szCs w:val="22"/>
                <w:u w:val="single"/>
              </w:rPr>
              <w:t xml:space="preserve">  </w:t>
            </w:r>
            <w:r w:rsidRPr="00EE4A79">
              <w:rPr>
                <w:sz w:val="22"/>
                <w:szCs w:val="22"/>
              </w:rPr>
              <w:t xml:space="preserve"> г.</w:t>
            </w:r>
          </w:p>
        </w:tc>
      </w:tr>
      <w:tr w:rsidR="0028511D" w:rsidTr="00E6490B">
        <w:trPr>
          <w:gridAfter w:val="1"/>
          <w:wAfter w:w="85" w:type="dxa"/>
        </w:trPr>
        <w:tc>
          <w:tcPr>
            <w:tcW w:w="2358" w:type="dxa"/>
            <w:hideMark/>
          </w:tcPr>
          <w:p w:rsidR="0028511D" w:rsidRDefault="0028511D" w:rsidP="00E6490B">
            <w:pPr>
              <w:pStyle w:val="a5"/>
              <w:snapToGrid w:val="0"/>
              <w:spacing w:before="40"/>
              <w:ind w:left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8511D" w:rsidRDefault="0028511D" w:rsidP="00E6490B">
            <w:pPr>
              <w:pStyle w:val="a5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28511D" w:rsidTr="00E6490B">
        <w:trPr>
          <w:gridAfter w:val="1"/>
          <w:wAfter w:w="85" w:type="dxa"/>
        </w:trPr>
        <w:tc>
          <w:tcPr>
            <w:tcW w:w="2358" w:type="dxa"/>
            <w:hideMark/>
          </w:tcPr>
          <w:p w:rsidR="0028511D" w:rsidRDefault="0028511D" w:rsidP="00E6490B">
            <w:pPr>
              <w:pStyle w:val="a5"/>
              <w:snapToGrid w:val="0"/>
              <w:spacing w:before="40"/>
              <w:ind w:left="0"/>
              <w:jc w:val="right"/>
              <w:rPr>
                <w:color w:val="000000"/>
                <w:sz w:val="20"/>
              </w:rPr>
            </w:pPr>
            <w:r>
              <w:rPr>
                <w:sz w:val="20"/>
              </w:rPr>
              <w:t>Контактный телефон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8511D" w:rsidRDefault="0028511D" w:rsidP="00E6490B">
            <w:pPr>
              <w:pStyle w:val="a5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28511D" w:rsidTr="00E6490B">
        <w:tc>
          <w:tcPr>
            <w:tcW w:w="6946" w:type="dxa"/>
            <w:gridSpan w:val="4"/>
          </w:tcPr>
          <w:p w:rsidR="0028511D" w:rsidRDefault="0028511D" w:rsidP="00E6490B">
            <w:pPr>
              <w:pStyle w:val="a5"/>
              <w:snapToGrid w:val="0"/>
              <w:spacing w:before="24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511D" w:rsidRDefault="0028511D" w:rsidP="00E6490B">
            <w:pPr>
              <w:pStyle w:val="a5"/>
              <w:snapToGrid w:val="0"/>
              <w:spacing w:before="0"/>
              <w:ind w:left="84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A86EC8" w:rsidRPr="00AA53F6" w:rsidRDefault="00A86EC8" w:rsidP="00BC7F85">
      <w:pPr>
        <w:pStyle w:val="11"/>
        <w:rPr>
          <w:szCs w:val="22"/>
        </w:rPr>
      </w:pPr>
    </w:p>
    <w:sectPr w:rsidR="00A86EC8" w:rsidRPr="00AA53F6" w:rsidSect="007504B5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5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E6EE8"/>
    <w:rsid w:val="00022352"/>
    <w:rsid w:val="00030264"/>
    <w:rsid w:val="00047713"/>
    <w:rsid w:val="00074403"/>
    <w:rsid w:val="00085DDB"/>
    <w:rsid w:val="00091BF6"/>
    <w:rsid w:val="000D46A1"/>
    <w:rsid w:val="000E0065"/>
    <w:rsid w:val="000E440A"/>
    <w:rsid w:val="000F05E5"/>
    <w:rsid w:val="00113BAA"/>
    <w:rsid w:val="00114853"/>
    <w:rsid w:val="00154910"/>
    <w:rsid w:val="001762DB"/>
    <w:rsid w:val="0019469C"/>
    <w:rsid w:val="001B16CD"/>
    <w:rsid w:val="001D388E"/>
    <w:rsid w:val="001E1C39"/>
    <w:rsid w:val="001E3DD8"/>
    <w:rsid w:val="001E55F6"/>
    <w:rsid w:val="001E576C"/>
    <w:rsid w:val="001F34BD"/>
    <w:rsid w:val="00211658"/>
    <w:rsid w:val="002339FB"/>
    <w:rsid w:val="0028511D"/>
    <w:rsid w:val="002C437D"/>
    <w:rsid w:val="002D71F0"/>
    <w:rsid w:val="002F33EF"/>
    <w:rsid w:val="00306C2F"/>
    <w:rsid w:val="00324096"/>
    <w:rsid w:val="0032420E"/>
    <w:rsid w:val="00363EBA"/>
    <w:rsid w:val="00372436"/>
    <w:rsid w:val="00392B62"/>
    <w:rsid w:val="0039780F"/>
    <w:rsid w:val="003B69AB"/>
    <w:rsid w:val="003F244F"/>
    <w:rsid w:val="0041064A"/>
    <w:rsid w:val="00446F5D"/>
    <w:rsid w:val="00461F6E"/>
    <w:rsid w:val="004E05B4"/>
    <w:rsid w:val="004E6EE8"/>
    <w:rsid w:val="004F46FC"/>
    <w:rsid w:val="005004D4"/>
    <w:rsid w:val="00526A0D"/>
    <w:rsid w:val="005768D3"/>
    <w:rsid w:val="00593A99"/>
    <w:rsid w:val="00594E98"/>
    <w:rsid w:val="00596A9A"/>
    <w:rsid w:val="005C0B27"/>
    <w:rsid w:val="005C6F91"/>
    <w:rsid w:val="005E1BF9"/>
    <w:rsid w:val="005F3995"/>
    <w:rsid w:val="006702F3"/>
    <w:rsid w:val="0069615A"/>
    <w:rsid w:val="006D2414"/>
    <w:rsid w:val="006E0DF1"/>
    <w:rsid w:val="0072739B"/>
    <w:rsid w:val="007422F3"/>
    <w:rsid w:val="007504B5"/>
    <w:rsid w:val="007608CA"/>
    <w:rsid w:val="007B2786"/>
    <w:rsid w:val="00810D78"/>
    <w:rsid w:val="008211E3"/>
    <w:rsid w:val="008338F1"/>
    <w:rsid w:val="00857B0D"/>
    <w:rsid w:val="00890722"/>
    <w:rsid w:val="008A798A"/>
    <w:rsid w:val="008A7D85"/>
    <w:rsid w:val="008B6B77"/>
    <w:rsid w:val="008E152B"/>
    <w:rsid w:val="00904513"/>
    <w:rsid w:val="00917C8E"/>
    <w:rsid w:val="00923808"/>
    <w:rsid w:val="00927EAD"/>
    <w:rsid w:val="00957BF1"/>
    <w:rsid w:val="00962308"/>
    <w:rsid w:val="00976750"/>
    <w:rsid w:val="00991A92"/>
    <w:rsid w:val="009A44EE"/>
    <w:rsid w:val="009B6239"/>
    <w:rsid w:val="009B6B77"/>
    <w:rsid w:val="009C3C8D"/>
    <w:rsid w:val="009D74D1"/>
    <w:rsid w:val="009E7946"/>
    <w:rsid w:val="00A36692"/>
    <w:rsid w:val="00A7584D"/>
    <w:rsid w:val="00A86EC8"/>
    <w:rsid w:val="00A90436"/>
    <w:rsid w:val="00AA53F6"/>
    <w:rsid w:val="00AF2D15"/>
    <w:rsid w:val="00AF70E9"/>
    <w:rsid w:val="00B00E82"/>
    <w:rsid w:val="00B141C9"/>
    <w:rsid w:val="00B41399"/>
    <w:rsid w:val="00B65B32"/>
    <w:rsid w:val="00BB4831"/>
    <w:rsid w:val="00BC6B5F"/>
    <w:rsid w:val="00BC7F85"/>
    <w:rsid w:val="00C2431B"/>
    <w:rsid w:val="00C348AC"/>
    <w:rsid w:val="00C34C00"/>
    <w:rsid w:val="00C542AA"/>
    <w:rsid w:val="00C801B4"/>
    <w:rsid w:val="00C93233"/>
    <w:rsid w:val="00CB4DE8"/>
    <w:rsid w:val="00CE7698"/>
    <w:rsid w:val="00D0090C"/>
    <w:rsid w:val="00D0147E"/>
    <w:rsid w:val="00D35D69"/>
    <w:rsid w:val="00D430ED"/>
    <w:rsid w:val="00D60E0C"/>
    <w:rsid w:val="00D71109"/>
    <w:rsid w:val="00D81935"/>
    <w:rsid w:val="00DF1BC8"/>
    <w:rsid w:val="00E11DE4"/>
    <w:rsid w:val="00E23203"/>
    <w:rsid w:val="00E3329C"/>
    <w:rsid w:val="00E37749"/>
    <w:rsid w:val="00E61F15"/>
    <w:rsid w:val="00E8173C"/>
    <w:rsid w:val="00E957BC"/>
    <w:rsid w:val="00EA0B7F"/>
    <w:rsid w:val="00EB0DEC"/>
    <w:rsid w:val="00EE4A79"/>
    <w:rsid w:val="00F027EE"/>
    <w:rsid w:val="00F15BFA"/>
    <w:rsid w:val="00F2355B"/>
    <w:rsid w:val="00F928A2"/>
    <w:rsid w:val="00FB6C89"/>
    <w:rsid w:val="00FC753D"/>
    <w:rsid w:val="00F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103"/>
      </w:tabs>
      <w:outlineLvl w:val="0"/>
    </w:pPr>
    <w:rPr>
      <w:iCs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1">
    <w:name w:val="Subhead 1"/>
    <w:basedOn w:val="Headline"/>
    <w:pPr>
      <w:spacing w:before="113" w:after="113"/>
    </w:pPr>
    <w:rPr>
      <w:sz w:val="22"/>
    </w:rPr>
  </w:style>
  <w:style w:type="paragraph" w:customStyle="1" w:styleId="Headline">
    <w:name w:val="Headline"/>
    <w:pPr>
      <w:spacing w:after="283"/>
      <w:jc w:val="center"/>
    </w:pPr>
    <w:rPr>
      <w:rFonts w:ascii="TimesDL" w:hAnsi="TimesDL"/>
      <w:b/>
      <w:snapToGrid w:val="0"/>
      <w:sz w:val="24"/>
    </w:rPr>
  </w:style>
  <w:style w:type="paragraph" w:customStyle="1" w:styleId="10">
    <w:name w:val="Основной текст1"/>
    <w:pPr>
      <w:spacing w:line="230" w:lineRule="atLeast"/>
      <w:ind w:firstLine="480"/>
      <w:jc w:val="both"/>
    </w:pPr>
    <w:rPr>
      <w:rFonts w:ascii="TimesDL" w:hAnsi="TimesDL"/>
      <w:snapToGrid w:val="0"/>
      <w:color w:val="000000"/>
    </w:rPr>
  </w:style>
  <w:style w:type="character" w:customStyle="1" w:styleId="MTEquationSection">
    <w:name w:val="MTEquationSection"/>
    <w:rPr>
      <w:rFonts w:ascii="Times New Roman" w:hAnsi="Times New Roman"/>
      <w:vanish/>
      <w:color w:val="FF0000"/>
    </w:rPr>
  </w:style>
  <w:style w:type="paragraph" w:customStyle="1" w:styleId="11">
    <w:name w:val="Обычный1"/>
    <w:pPr>
      <w:widowControl w:val="0"/>
    </w:pPr>
    <w:rPr>
      <w:snapToGrid w:val="0"/>
      <w:sz w:val="22"/>
    </w:rPr>
  </w:style>
  <w:style w:type="paragraph" w:customStyle="1" w:styleId="FR3">
    <w:name w:val="FR3"/>
    <w:pPr>
      <w:widowControl w:val="0"/>
    </w:pPr>
    <w:rPr>
      <w:rFonts w:ascii="Arial" w:hAnsi="Arial"/>
      <w:snapToGrid w:val="0"/>
      <w:sz w:val="18"/>
    </w:rPr>
  </w:style>
  <w:style w:type="character" w:styleId="a3">
    <w:name w:val="Strong"/>
    <w:qFormat/>
    <w:rPr>
      <w:b/>
      <w:bCs/>
    </w:rPr>
  </w:style>
  <w:style w:type="character" w:customStyle="1" w:styleId="ListLabel1">
    <w:name w:val="ListLabel 1"/>
    <w:rsid w:val="00904513"/>
    <w:rPr>
      <w:b/>
    </w:rPr>
  </w:style>
  <w:style w:type="paragraph" w:customStyle="1" w:styleId="1112">
    <w:name w:val=".  11/12"/>
    <w:basedOn w:val="a"/>
    <w:rsid w:val="00904513"/>
    <w:pPr>
      <w:widowControl w:val="0"/>
      <w:suppressAutoHyphens/>
      <w:spacing w:after="200" w:line="276" w:lineRule="auto"/>
    </w:pPr>
    <w:rPr>
      <w:rFonts w:ascii="Calibri" w:eastAsia="Arial Unicode MS" w:hAnsi="Calibri" w:cs="font285"/>
      <w:kern w:val="1"/>
      <w:sz w:val="22"/>
      <w:szCs w:val="22"/>
      <w:lang w:eastAsia="ar-SA"/>
    </w:rPr>
  </w:style>
  <w:style w:type="table" w:styleId="a4">
    <w:name w:val="Table Grid"/>
    <w:basedOn w:val="a1"/>
    <w:rsid w:val="00BC7F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_Парагр"/>
    <w:rsid w:val="00BC7F85"/>
    <w:pPr>
      <w:suppressAutoHyphens/>
      <w:overflowPunct w:val="0"/>
      <w:autoSpaceDE w:val="0"/>
      <w:spacing w:before="120"/>
      <w:ind w:left="284" w:hanging="284"/>
      <w:jc w:val="both"/>
      <w:textAlignment w:val="baseline"/>
    </w:pPr>
    <w:rPr>
      <w:rFonts w:eastAsia="Arial"/>
      <w:sz w:val="24"/>
      <w:lang w:eastAsia="ar-SA"/>
    </w:rPr>
  </w:style>
  <w:style w:type="paragraph" w:customStyle="1" w:styleId="ConsPlusNonformat">
    <w:name w:val="ConsPlusNonformat"/>
    <w:uiPriority w:val="99"/>
    <w:rsid w:val="00BC7F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890">
              <w:marLeft w:val="3225"/>
              <w:marRight w:val="225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SEMAN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RIO</dc:creator>
  <cp:lastModifiedBy>Пользователь</cp:lastModifiedBy>
  <cp:revision>19</cp:revision>
  <cp:lastPrinted>2015-02-18T08:57:00Z</cp:lastPrinted>
  <dcterms:created xsi:type="dcterms:W3CDTF">2015-02-18T08:56:00Z</dcterms:created>
  <dcterms:modified xsi:type="dcterms:W3CDTF">2017-04-13T07:36:00Z</dcterms:modified>
</cp:coreProperties>
</file>